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E1746E">
      <w:pPr>
        <w:pStyle w:val="4"/>
        <w:keepNext w:val="0"/>
        <w:keepLines w:val="0"/>
        <w:pageBreakBefore w:val="0"/>
        <w:widowControl w:val="0"/>
        <w:kinsoku/>
        <w:wordWrap/>
        <w:overflowPunct/>
        <w:topLinePunct w:val="0"/>
        <w:autoSpaceDE w:val="0"/>
        <w:autoSpaceDN w:val="0"/>
        <w:bidi w:val="0"/>
        <w:adjustRightInd/>
        <w:snapToGrid/>
        <w:spacing w:before="20" w:line="240" w:lineRule="auto"/>
        <w:ind w:left="0" w:leftChars="0" w:firstLine="0" w:firstLineChars="0"/>
        <w:jc w:val="center"/>
        <w:textAlignment w:val="auto"/>
        <w:rPr>
          <w:rFonts w:hint="eastAsia" w:ascii="华文中宋" w:hAnsi="华文中宋" w:eastAsia="华文中宋" w:cs="华文中宋"/>
          <w:b/>
          <w:bCs/>
          <w:color w:val="FF0000"/>
          <w:spacing w:val="57"/>
          <w:w w:val="33"/>
          <w:sz w:val="60"/>
          <w:szCs w:val="60"/>
          <w:lang w:eastAsia="zh-CN"/>
        </w:rPr>
      </w:pPr>
    </w:p>
    <w:p w14:paraId="6AF843D9">
      <w:pPr>
        <w:pStyle w:val="4"/>
        <w:keepNext w:val="0"/>
        <w:keepLines w:val="0"/>
        <w:pageBreakBefore w:val="0"/>
        <w:widowControl w:val="0"/>
        <w:kinsoku/>
        <w:wordWrap/>
        <w:overflowPunct/>
        <w:topLinePunct w:val="0"/>
        <w:autoSpaceDE w:val="0"/>
        <w:autoSpaceDN w:val="0"/>
        <w:bidi w:val="0"/>
        <w:adjustRightInd/>
        <w:snapToGrid/>
        <w:spacing w:before="20"/>
        <w:ind w:left="0" w:leftChars="0" w:firstLine="0" w:firstLineChars="0"/>
        <w:jc w:val="left"/>
        <w:textAlignment w:val="auto"/>
        <w:rPr>
          <w:rFonts w:hint="eastAsia" w:ascii="宋体" w:hAnsi="宋体" w:eastAsia="宋体" w:cs="宋体"/>
          <w:b/>
          <w:bCs/>
          <w:color w:val="FF0000"/>
          <w:spacing w:val="-45"/>
          <w:w w:val="33"/>
          <w:sz w:val="68"/>
          <w:szCs w:val="68"/>
          <w:lang w:eastAsia="zh-CN"/>
        </w:rPr>
      </w:pPr>
      <w:r>
        <w:rPr>
          <w:rFonts w:hint="eastAsia" w:ascii="Times New Roman" w:hAnsi="Times New Roman" w:eastAsia="方正小标宋简体" w:cs="Times New Roman"/>
          <w:b w:val="0"/>
          <w:i w:val="0"/>
          <w:caps w:val="0"/>
          <w:color w:val="FF0000"/>
          <w:spacing w:val="-45"/>
          <w:kern w:val="44"/>
          <w:sz w:val="68"/>
          <w:szCs w:val="68"/>
          <w:shd w:val="clear" w:color="auto" w:fill="FFFFFF"/>
          <w:lang w:val="en-US" w:eastAsia="zh-CN" w:bidi="ar"/>
        </w:rPr>
        <w:t>宿州市建设工程全过程咨询协会</w:t>
      </w:r>
    </w:p>
    <w:p w14:paraId="3ED68A03">
      <w:pPr>
        <w:pStyle w:val="4"/>
        <w:spacing w:before="54" w:line="360" w:lineRule="auto"/>
        <w:ind w:left="0" w:leftChars="0" w:firstLine="0" w:firstLineChars="0"/>
        <w:jc w:val="center"/>
        <w:rPr>
          <w:rFonts w:hint="eastAsia" w:ascii="Times New Roman" w:hAnsi="Times New Roman" w:eastAsia="方正仿宋_GBK" w:cs="Times New Roman"/>
          <w:kern w:val="2"/>
          <w:sz w:val="32"/>
          <w:szCs w:val="32"/>
          <w:lang w:val="en-US" w:eastAsia="zh-CN" w:bidi="ar-SA"/>
        </w:rPr>
      </w:pPr>
    </w:p>
    <w:p w14:paraId="5CF9B826">
      <w:pPr>
        <w:pStyle w:val="4"/>
        <w:spacing w:before="54" w:line="360" w:lineRule="auto"/>
        <w:ind w:left="0" w:leftChars="0" w:firstLine="0" w:firstLineChars="0"/>
        <w:jc w:val="center"/>
        <w:rPr>
          <w:rFonts w:hint="eastAsia" w:ascii="方正仿宋_GB2312" w:hAnsi="方正仿宋_GB2312" w:eastAsia="方正仿宋_GB2312" w:cs="方正仿宋_GB2312"/>
          <w:color w:val="000000"/>
          <w:kern w:val="0"/>
          <w:sz w:val="30"/>
          <w:szCs w:val="30"/>
          <w:lang w:val="en-US" w:eastAsia="zh-CN" w:bidi="ar-SA"/>
        </w:rPr>
      </w:pPr>
      <w:r>
        <w:rPr>
          <w:rFonts w:hint="eastAsia" w:ascii="方正仿宋_GB2312" w:hAnsi="方正仿宋_GB2312" w:eastAsia="方正仿宋_GB2312" w:cs="方正仿宋_GB2312"/>
          <w:color w:val="000000"/>
          <w:kern w:val="0"/>
          <w:sz w:val="30"/>
          <w:szCs w:val="30"/>
          <w:lang w:val="en-US" w:eastAsia="zh-CN" w:bidi="ar-SA"/>
        </w:rPr>
        <w:t>宿全咨协会〔2025〕6号</w:t>
      </w:r>
    </w:p>
    <w:p w14:paraId="710622F0">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公文小标宋" w:hAnsi="方正公文小标宋" w:eastAsia="方正公文小标宋" w:cs="方正公文小标宋"/>
          <w:b w:val="0"/>
          <w:bCs w:val="0"/>
          <w:color w:val="000000"/>
          <w:spacing w:val="-6"/>
          <w:sz w:val="44"/>
          <w:szCs w:val="44"/>
          <w:shd w:val="clear" w:color="auto" w:fill="FFFFFF"/>
          <w:lang w:val="en-US" w:eastAsia="zh-CN"/>
        </w:rPr>
      </w:pPr>
      <w:r>
        <w:rPr>
          <w:rFonts w:hint="default" w:ascii="Times New Roman" w:hAnsi="Times New Roman" w:cs="Times New Roman"/>
          <w:b w:val="0"/>
          <w:bCs w:val="0"/>
          <w:spacing w:val="-17"/>
          <w:sz w:val="44"/>
          <w:szCs w:val="44"/>
        </w:rPr>
        <mc:AlternateContent>
          <mc:Choice Requires="wps">
            <w:drawing>
              <wp:anchor distT="0" distB="0" distL="114300" distR="114300" simplePos="0" relativeHeight="251660288" behindDoc="0" locked="0" layoutInCell="1" allowOverlap="1">
                <wp:simplePos x="0" y="0"/>
                <wp:positionH relativeFrom="column">
                  <wp:posOffset>-228600</wp:posOffset>
                </wp:positionH>
                <wp:positionV relativeFrom="paragraph">
                  <wp:posOffset>5080</wp:posOffset>
                </wp:positionV>
                <wp:extent cx="5715000" cy="0"/>
                <wp:effectExtent l="0" t="23495" r="0" b="33655"/>
                <wp:wrapNone/>
                <wp:docPr id="3" name="直接箭头连接符 3"/>
                <wp:cNvGraphicFramePr/>
                <a:graphic xmlns:a="http://schemas.openxmlformats.org/drawingml/2006/main">
                  <a:graphicData uri="http://schemas.microsoft.com/office/word/2010/wordprocessingShape">
                    <wps:wsp>
                      <wps:cNvCnPr/>
                      <wps:spPr>
                        <a:xfrm>
                          <a:off x="0" y="0"/>
                          <a:ext cx="5715000" cy="0"/>
                        </a:xfrm>
                        <a:prstGeom prst="straightConnector1">
                          <a:avLst/>
                        </a:prstGeom>
                        <a:ln w="47625" cap="flat" cmpd="thickThin">
                          <a:solidFill>
                            <a:srgbClr val="FF0000"/>
                          </a:solidFill>
                          <a:prstDash val="solid"/>
                          <a:round/>
                          <a:headEnd type="none" w="med" len="med"/>
                          <a:tailEnd type="none" w="med" len="med"/>
                        </a:ln>
                      </wps:spPr>
                      <wps:bodyPr/>
                    </wps:wsp>
                  </a:graphicData>
                </a:graphic>
              </wp:anchor>
            </w:drawing>
          </mc:Choice>
          <mc:Fallback>
            <w:pict>
              <v:shape id="_x0000_s1026" o:spid="_x0000_s1026" o:spt="32" type="#_x0000_t32" style="position:absolute;left:0pt;margin-left:-18pt;margin-top:0.4pt;height:0pt;width:450pt;z-index:251660288;mso-width-relative:page;mso-height-relative:page;" filled="f" stroked="t" coordsize="21600,21600" o:gfxdata="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&#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jP3mENMAAAAFAQAADwAAAAAAAAABACAAAAAiAAAAZHJz&#10;L2Rvd25yZXYueG1sUEsBAhQAFAAAAAgAh07iQEANLEkJAgAA/QMAAA4AAAAAAAAAAQAgAAAAIgEA&#10;AGRycy9lMm9Eb2MueG1sUEsFBgAAAAAGAAYAWQEAAJ0FAAAAAA==&#10;">
                <v:fill on="f" focussize="0,0"/>
                <v:stroke weight="3.75pt" color="#FF0000" linestyle="thickThin" joinstyle="round"/>
                <v:imagedata o:title=""/>
                <o:lock v:ext="edit" aspectratio="f"/>
              </v:shape>
            </w:pict>
          </mc:Fallback>
        </mc:AlternateContent>
      </w:r>
      <w:r>
        <w:rPr>
          <w:rFonts w:hint="eastAsia" w:ascii="方正公文小标宋" w:hAnsi="方正公文小标宋" w:eastAsia="方正公文小标宋" w:cs="方正公文小标宋"/>
          <w:b w:val="0"/>
          <w:bCs w:val="0"/>
          <w:color w:val="000000"/>
          <w:spacing w:val="-6"/>
          <w:sz w:val="44"/>
          <w:szCs w:val="44"/>
          <w:shd w:val="clear" w:color="auto" w:fill="FFFFFF"/>
          <w:lang w:val="en-US" w:eastAsia="zh-CN"/>
        </w:rPr>
        <w:t>关于举办宿州市招投标行业从业人员</w:t>
      </w:r>
    </w:p>
    <w:p w14:paraId="0BACFD87">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仿宋_GB2312" w:hAnsi="宋体" w:eastAsia="仿宋_GB2312" w:cs="宋体"/>
          <w:b w:val="0"/>
          <w:bCs w:val="0"/>
          <w:color w:val="000000"/>
          <w:kern w:val="0"/>
          <w:sz w:val="44"/>
          <w:szCs w:val="44"/>
          <w:lang w:val="en-US" w:eastAsia="zh-CN" w:bidi="ar-SA"/>
        </w:rPr>
      </w:pPr>
      <w:r>
        <w:rPr>
          <w:rFonts w:hint="eastAsia" w:ascii="方正公文小标宋" w:hAnsi="方正公文小标宋" w:eastAsia="方正公文小标宋" w:cs="方正公文小标宋"/>
          <w:b w:val="0"/>
          <w:bCs w:val="0"/>
          <w:color w:val="000000"/>
          <w:spacing w:val="-6"/>
          <w:sz w:val="44"/>
          <w:szCs w:val="44"/>
          <w:shd w:val="clear" w:color="auto" w:fill="FFFFFF"/>
          <w:lang w:val="en-US" w:eastAsia="zh-CN"/>
        </w:rPr>
        <w:t>业务培训的通知</w:t>
      </w:r>
    </w:p>
    <w:p w14:paraId="29ACF9D3">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right="0" w:rightChars="0" w:firstLine="0" w:firstLineChars="0"/>
        <w:textAlignment w:val="auto"/>
        <w:outlineLvl w:val="9"/>
        <w:rPr>
          <w:rFonts w:hint="eastAsia" w:ascii="仿宋_GB2312" w:hAnsi="宋体" w:eastAsia="仿宋_GB2312" w:cs="宋体"/>
          <w:color w:val="000000"/>
          <w:kern w:val="0"/>
          <w:sz w:val="24"/>
          <w:szCs w:val="24"/>
          <w:lang w:val="en-US" w:eastAsia="zh-CN" w:bidi="ar-SA"/>
        </w:rPr>
      </w:pPr>
    </w:p>
    <w:p w14:paraId="397942EF">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right="0" w:rightChars="0" w:firstLine="0" w:firstLineChars="0"/>
        <w:textAlignment w:val="auto"/>
        <w:outlineLvl w:val="9"/>
        <w:rPr>
          <w:rFonts w:hint="eastAsia" w:ascii="方正仿宋_GB2312" w:hAnsi="方正仿宋_GB2312" w:eastAsia="方正仿宋_GB2312" w:cs="方正仿宋_GB2312"/>
          <w:color w:val="000000"/>
          <w:kern w:val="0"/>
          <w:sz w:val="30"/>
          <w:szCs w:val="30"/>
          <w:lang w:val="en-US" w:eastAsia="zh-CN" w:bidi="ar-SA"/>
        </w:rPr>
      </w:pPr>
      <w:r>
        <w:rPr>
          <w:rFonts w:hint="eastAsia" w:ascii="方正仿宋_GB2312" w:hAnsi="方正仿宋_GB2312" w:eastAsia="方正仿宋_GB2312" w:cs="方正仿宋_GB2312"/>
          <w:color w:val="000000"/>
          <w:kern w:val="0"/>
          <w:sz w:val="30"/>
          <w:szCs w:val="30"/>
          <w:lang w:val="en-US" w:eastAsia="zh-CN" w:bidi="ar-SA"/>
        </w:rPr>
        <w:t>各会员单位：     </w:t>
      </w:r>
    </w:p>
    <w:p w14:paraId="6F9B013A">
      <w:pPr>
        <w:keepNext w:val="0"/>
        <w:keepLines w:val="0"/>
        <w:pageBreakBefore w:val="0"/>
        <w:widowControl w:val="0"/>
        <w:kinsoku/>
        <w:wordWrap/>
        <w:overflowPunct/>
        <w:topLinePunct w:val="0"/>
        <w:autoSpaceDE/>
        <w:autoSpaceDN/>
        <w:bidi w:val="0"/>
        <w:adjustRightInd/>
        <w:snapToGrid/>
        <w:spacing w:line="240" w:lineRule="auto"/>
        <w:ind w:firstLine="600" w:firstLineChars="200"/>
        <w:jc w:val="left"/>
        <w:textAlignment w:val="auto"/>
        <w:rPr>
          <w:rFonts w:hint="eastAsia" w:ascii="方正仿宋_GB2312" w:hAnsi="方正仿宋_GB2312" w:eastAsia="方正仿宋_GB2312" w:cs="方正仿宋_GB2312"/>
          <w:color w:val="000000"/>
          <w:kern w:val="0"/>
          <w:sz w:val="30"/>
          <w:szCs w:val="30"/>
          <w:lang w:val="en-US" w:eastAsia="zh-CN" w:bidi="ar-SA"/>
        </w:rPr>
      </w:pPr>
      <w:r>
        <w:rPr>
          <w:rFonts w:hint="eastAsia" w:ascii="方正仿宋_GB2312" w:hAnsi="方正仿宋_GB2312" w:eastAsia="方正仿宋_GB2312" w:cs="方正仿宋_GB2312"/>
          <w:color w:val="000000"/>
          <w:kern w:val="0"/>
          <w:sz w:val="30"/>
          <w:szCs w:val="30"/>
          <w:lang w:val="en-US" w:eastAsia="zh-CN" w:bidi="ar-SA"/>
        </w:rPr>
        <w:t>为进一步提高我市招投标领域从业人员业务素养和专业能力，规范招标代理机构市场行为，应广大会员单位需求，结合现阶段工作实际，经研究，</w:t>
      </w:r>
      <w:bookmarkStart w:id="0" w:name="_GoBack"/>
      <w:bookmarkEnd w:id="0"/>
      <w:r>
        <w:rPr>
          <w:rFonts w:hint="eastAsia" w:ascii="方正仿宋_GB2312" w:hAnsi="方正仿宋_GB2312" w:eastAsia="方正仿宋_GB2312" w:cs="方正仿宋_GB2312"/>
          <w:color w:val="000000"/>
          <w:kern w:val="0"/>
          <w:sz w:val="30"/>
          <w:szCs w:val="30"/>
          <w:lang w:val="en-US" w:eastAsia="zh-CN" w:bidi="ar-SA"/>
        </w:rPr>
        <w:t>宿州市建设工程全过程咨询协会拟开展“招投标行业从业人员业务培训”活动，现将有关事宜通知如下：</w:t>
      </w:r>
    </w:p>
    <w:p w14:paraId="31A83FBE">
      <w:pPr>
        <w:pStyle w:val="2"/>
        <w:rPr>
          <w:rFonts w:hint="eastAsia" w:ascii="方正仿宋_GB2312" w:hAnsi="方正仿宋_GB2312" w:eastAsia="方正仿宋_GB2312" w:cs="方正仿宋_GB2312"/>
          <w:color w:val="000000"/>
          <w:kern w:val="0"/>
          <w:sz w:val="30"/>
          <w:szCs w:val="30"/>
          <w:lang w:val="en-US" w:eastAsia="zh-CN" w:bidi="ar-SA"/>
        </w:rPr>
      </w:pPr>
      <w:r>
        <w:rPr>
          <w:rFonts w:hint="eastAsia" w:ascii="方正仿宋_GB2312" w:hAnsi="方正仿宋_GB2312" w:eastAsia="方正仿宋_GB2312" w:cs="方正仿宋_GB2312"/>
          <w:color w:val="000000"/>
          <w:kern w:val="0"/>
          <w:sz w:val="30"/>
          <w:szCs w:val="30"/>
          <w:lang w:val="en-US" w:eastAsia="zh-CN" w:bidi="ar-SA"/>
        </w:rPr>
        <w:t>一、培训内容</w:t>
      </w:r>
    </w:p>
    <w:p w14:paraId="0B87F5E6">
      <w:pPr>
        <w:pStyle w:val="2"/>
        <w:rPr>
          <w:rFonts w:hint="eastAsia" w:ascii="方正仿宋_GB2312" w:hAnsi="方正仿宋_GB2312" w:eastAsia="方正仿宋_GB2312" w:cs="方正仿宋_GB2312"/>
          <w:color w:val="000000"/>
          <w:kern w:val="0"/>
          <w:sz w:val="30"/>
          <w:szCs w:val="30"/>
          <w:lang w:val="en-US" w:eastAsia="zh-CN" w:bidi="ar-SA"/>
        </w:rPr>
      </w:pPr>
      <w:r>
        <w:rPr>
          <w:rFonts w:hint="eastAsia" w:ascii="方正仿宋_GB2312" w:hAnsi="方正仿宋_GB2312" w:eastAsia="方正仿宋_GB2312" w:cs="方正仿宋_GB2312"/>
          <w:color w:val="000000"/>
          <w:kern w:val="0"/>
          <w:sz w:val="30"/>
          <w:szCs w:val="30"/>
          <w:lang w:val="en-US" w:eastAsia="zh-CN" w:bidi="ar-SA"/>
        </w:rPr>
        <w:t>（1）建设工程招标投标各阶段热点难点问题案例解析；</w:t>
      </w:r>
    </w:p>
    <w:p w14:paraId="4126C506">
      <w:pPr>
        <w:pStyle w:val="2"/>
        <w:rPr>
          <w:rFonts w:hint="eastAsia" w:ascii="方正仿宋_GB2312" w:hAnsi="方正仿宋_GB2312" w:eastAsia="方正仿宋_GB2312" w:cs="方正仿宋_GB2312"/>
          <w:color w:val="000000"/>
          <w:kern w:val="0"/>
          <w:sz w:val="30"/>
          <w:szCs w:val="30"/>
          <w:lang w:val="en-US" w:eastAsia="zh-CN" w:bidi="ar-SA"/>
        </w:rPr>
      </w:pPr>
      <w:r>
        <w:rPr>
          <w:rFonts w:hint="eastAsia" w:ascii="方正仿宋_GB2312" w:hAnsi="方正仿宋_GB2312" w:eastAsia="方正仿宋_GB2312" w:cs="方正仿宋_GB2312"/>
          <w:color w:val="000000"/>
          <w:kern w:val="0"/>
          <w:sz w:val="30"/>
          <w:szCs w:val="30"/>
          <w:lang w:val="en-US" w:eastAsia="zh-CN" w:bidi="ar-SA"/>
        </w:rPr>
        <w:t>（2）公管局相关科室针对招标代理机构多元评价管理办法相关问题进行答疑。</w:t>
      </w:r>
    </w:p>
    <w:p w14:paraId="267E7F80">
      <w:pPr>
        <w:pStyle w:val="2"/>
        <w:rPr>
          <w:rFonts w:hint="eastAsia" w:ascii="方正仿宋_GB2312" w:hAnsi="方正仿宋_GB2312" w:eastAsia="方正仿宋_GB2312" w:cs="方正仿宋_GB2312"/>
          <w:color w:val="000000"/>
          <w:kern w:val="0"/>
          <w:sz w:val="30"/>
          <w:szCs w:val="30"/>
          <w:lang w:val="en-US" w:eastAsia="zh-CN" w:bidi="ar-SA"/>
        </w:rPr>
      </w:pPr>
      <w:r>
        <w:rPr>
          <w:rFonts w:hint="eastAsia" w:ascii="方正仿宋_GB2312" w:hAnsi="方正仿宋_GB2312" w:eastAsia="方正仿宋_GB2312" w:cs="方正仿宋_GB2312"/>
          <w:color w:val="000000"/>
          <w:kern w:val="0"/>
          <w:sz w:val="30"/>
          <w:szCs w:val="30"/>
          <w:lang w:val="en-US" w:eastAsia="zh-CN" w:bidi="ar-SA"/>
        </w:rPr>
        <w:t>二、培训对象</w:t>
      </w:r>
    </w:p>
    <w:p w14:paraId="50547FC3">
      <w:pPr>
        <w:pStyle w:val="2"/>
        <w:rPr>
          <w:rFonts w:hint="eastAsia" w:ascii="方正仿宋_GB2312" w:hAnsi="方正仿宋_GB2312" w:eastAsia="方正仿宋_GB2312" w:cs="方正仿宋_GB2312"/>
          <w:color w:val="000000"/>
          <w:kern w:val="0"/>
          <w:sz w:val="30"/>
          <w:szCs w:val="30"/>
          <w:lang w:val="en-US" w:eastAsia="zh-CN" w:bidi="ar-SA"/>
        </w:rPr>
      </w:pPr>
      <w:r>
        <w:rPr>
          <w:rFonts w:hint="eastAsia" w:ascii="方正仿宋_GB2312" w:hAnsi="方正仿宋_GB2312" w:eastAsia="方正仿宋_GB2312" w:cs="方正仿宋_GB2312"/>
          <w:color w:val="000000"/>
          <w:kern w:val="0"/>
          <w:sz w:val="30"/>
          <w:szCs w:val="30"/>
          <w:lang w:val="en-US" w:eastAsia="zh-CN" w:bidi="ar-SA"/>
        </w:rPr>
        <w:t>各会员单位。包含但不限于：招投标行政主管部门、公共资源交易中心、政府采购中心等有关部门工作管理人员；各企事业单位从事招标采购相关工作管理人员；招标代理机构从业人员和投标单位相关负责人、经办人等。</w:t>
      </w:r>
    </w:p>
    <w:p w14:paraId="207E2508">
      <w:pPr>
        <w:pStyle w:val="2"/>
        <w:rPr>
          <w:rFonts w:hint="eastAsia" w:ascii="方正仿宋_GB2312" w:hAnsi="方正仿宋_GB2312" w:eastAsia="方正仿宋_GB2312" w:cs="方正仿宋_GB2312"/>
          <w:color w:val="000000"/>
          <w:kern w:val="0"/>
          <w:sz w:val="30"/>
          <w:szCs w:val="30"/>
          <w:lang w:val="en-US" w:eastAsia="zh-CN" w:bidi="ar-SA"/>
        </w:rPr>
      </w:pPr>
      <w:r>
        <w:rPr>
          <w:rFonts w:hint="eastAsia" w:ascii="方正仿宋_GB2312" w:hAnsi="方正仿宋_GB2312" w:eastAsia="方正仿宋_GB2312" w:cs="方正仿宋_GB2312"/>
          <w:color w:val="000000"/>
          <w:kern w:val="0"/>
          <w:sz w:val="30"/>
          <w:szCs w:val="30"/>
          <w:lang w:val="en-US" w:eastAsia="zh-CN" w:bidi="ar-SA"/>
        </w:rPr>
        <w:t>三、培训时间及地点</w:t>
      </w:r>
    </w:p>
    <w:p w14:paraId="568BF60A">
      <w:pPr>
        <w:pStyle w:val="2"/>
        <w:rPr>
          <w:rFonts w:hint="eastAsia" w:ascii="方正仿宋_GB2312" w:hAnsi="方正仿宋_GB2312" w:eastAsia="方正仿宋_GB2312" w:cs="方正仿宋_GB2312"/>
          <w:color w:val="000000"/>
          <w:kern w:val="0"/>
          <w:sz w:val="30"/>
          <w:szCs w:val="30"/>
          <w:lang w:val="en-US" w:eastAsia="zh-CN" w:bidi="ar-SA"/>
        </w:rPr>
      </w:pPr>
      <w:r>
        <w:rPr>
          <w:rFonts w:hint="eastAsia" w:ascii="方正仿宋_GB2312" w:hAnsi="方正仿宋_GB2312" w:eastAsia="方正仿宋_GB2312" w:cs="方正仿宋_GB2312"/>
          <w:color w:val="000000"/>
          <w:kern w:val="0"/>
          <w:sz w:val="30"/>
          <w:szCs w:val="30"/>
          <w:lang w:val="en-US" w:eastAsia="zh-CN" w:bidi="ar-SA"/>
        </w:rPr>
        <w:t>培训时间：待定。</w:t>
      </w:r>
    </w:p>
    <w:p w14:paraId="32654E04">
      <w:pPr>
        <w:pStyle w:val="2"/>
        <w:rPr>
          <w:rFonts w:hint="eastAsia" w:ascii="方正仿宋_GB2312" w:hAnsi="方正仿宋_GB2312" w:eastAsia="方正仿宋_GB2312" w:cs="方正仿宋_GB2312"/>
          <w:color w:val="000000"/>
          <w:kern w:val="0"/>
          <w:sz w:val="30"/>
          <w:szCs w:val="30"/>
          <w:lang w:val="en-US" w:eastAsia="zh-CN" w:bidi="ar-SA"/>
        </w:rPr>
      </w:pPr>
      <w:r>
        <w:rPr>
          <w:rFonts w:hint="eastAsia" w:ascii="方正仿宋_GB2312" w:hAnsi="方正仿宋_GB2312" w:eastAsia="方正仿宋_GB2312" w:cs="方正仿宋_GB2312"/>
          <w:color w:val="000000"/>
          <w:kern w:val="0"/>
          <w:sz w:val="30"/>
          <w:szCs w:val="30"/>
          <w:lang w:val="en-US" w:eastAsia="zh-CN" w:bidi="ar-SA"/>
        </w:rPr>
        <w:t>培训地点：待定，届时另行通知。</w:t>
      </w:r>
    </w:p>
    <w:p w14:paraId="02AC2703">
      <w:pPr>
        <w:pStyle w:val="2"/>
        <w:rPr>
          <w:rFonts w:hint="eastAsia" w:ascii="方正仿宋_GB2312" w:hAnsi="方正仿宋_GB2312" w:eastAsia="方正仿宋_GB2312" w:cs="方正仿宋_GB2312"/>
          <w:color w:val="000000"/>
          <w:kern w:val="0"/>
          <w:sz w:val="30"/>
          <w:szCs w:val="30"/>
          <w:lang w:val="en-US" w:eastAsia="zh-CN" w:bidi="ar-SA"/>
        </w:rPr>
      </w:pPr>
      <w:r>
        <w:rPr>
          <w:rFonts w:hint="eastAsia" w:ascii="方正仿宋_GB2312" w:hAnsi="方正仿宋_GB2312" w:eastAsia="方正仿宋_GB2312" w:cs="方正仿宋_GB2312"/>
          <w:color w:val="000000"/>
          <w:kern w:val="0"/>
          <w:sz w:val="30"/>
          <w:szCs w:val="30"/>
          <w:lang w:val="en-US" w:eastAsia="zh-CN" w:bidi="ar-SA"/>
        </w:rPr>
        <w:t>四、报名方式</w:t>
      </w:r>
    </w:p>
    <w:p w14:paraId="5CB1DFAE">
      <w:pPr>
        <w:pStyle w:val="2"/>
        <w:rPr>
          <w:rFonts w:hint="eastAsia" w:ascii="方正仿宋_GB2312" w:hAnsi="方正仿宋_GB2312" w:eastAsia="方正仿宋_GB2312" w:cs="方正仿宋_GB2312"/>
          <w:color w:val="000000"/>
          <w:kern w:val="0"/>
          <w:sz w:val="30"/>
          <w:szCs w:val="30"/>
          <w:lang w:val="en-US" w:eastAsia="zh-CN" w:bidi="ar-SA"/>
        </w:rPr>
      </w:pPr>
      <w:r>
        <w:rPr>
          <w:rFonts w:hint="eastAsia" w:ascii="方正仿宋_GB2312" w:hAnsi="方正仿宋_GB2312" w:eastAsia="方正仿宋_GB2312" w:cs="方正仿宋_GB2312"/>
          <w:color w:val="000000"/>
          <w:kern w:val="0"/>
          <w:sz w:val="30"/>
          <w:szCs w:val="30"/>
          <w:lang w:val="en-US" w:eastAsia="zh-CN" w:bidi="ar-SA"/>
        </w:rPr>
        <w:t>请各单位组织相关人员积极参加，于11月10日前，将所属单位为其缴纳的近两个月社保证明材料、报名表电子版及扫描盖章版发至邮箱：1722639977@qq.com。</w:t>
      </w:r>
    </w:p>
    <w:p w14:paraId="20909DC9">
      <w:pPr>
        <w:pStyle w:val="2"/>
        <w:rPr>
          <w:rFonts w:hint="eastAsia" w:ascii="方正仿宋_GB2312" w:hAnsi="方正仿宋_GB2312" w:eastAsia="方正仿宋_GB2312" w:cs="方正仿宋_GB2312"/>
          <w:color w:val="000000"/>
          <w:kern w:val="0"/>
          <w:sz w:val="30"/>
          <w:szCs w:val="30"/>
          <w:lang w:val="en-US" w:eastAsia="zh-CN" w:bidi="ar-SA"/>
        </w:rPr>
      </w:pPr>
      <w:r>
        <w:rPr>
          <w:rFonts w:hint="eastAsia" w:ascii="方正仿宋_GB2312" w:hAnsi="方正仿宋_GB2312" w:eastAsia="方正仿宋_GB2312" w:cs="方正仿宋_GB2312"/>
          <w:color w:val="000000"/>
          <w:kern w:val="0"/>
          <w:sz w:val="30"/>
          <w:szCs w:val="30"/>
          <w:lang w:val="en-US" w:eastAsia="zh-CN" w:bidi="ar-SA"/>
        </w:rPr>
        <w:t>五、其他事项</w:t>
      </w:r>
    </w:p>
    <w:p w14:paraId="435EB948">
      <w:pPr>
        <w:pStyle w:val="2"/>
        <w:rPr>
          <w:rFonts w:hint="eastAsia" w:ascii="方正仿宋_GB2312" w:hAnsi="方正仿宋_GB2312" w:eastAsia="方正仿宋_GB2312" w:cs="方正仿宋_GB2312"/>
          <w:color w:val="000000"/>
          <w:kern w:val="0"/>
          <w:sz w:val="30"/>
          <w:szCs w:val="30"/>
          <w:lang w:val="en-US" w:eastAsia="zh-CN" w:bidi="ar-SA"/>
        </w:rPr>
      </w:pPr>
      <w:r>
        <w:rPr>
          <w:rFonts w:hint="eastAsia" w:ascii="方正仿宋_GB2312" w:hAnsi="方正仿宋_GB2312" w:eastAsia="方正仿宋_GB2312" w:cs="方正仿宋_GB2312"/>
          <w:color w:val="000000"/>
          <w:kern w:val="0"/>
          <w:sz w:val="30"/>
          <w:szCs w:val="30"/>
          <w:lang w:val="en-US" w:eastAsia="zh-CN" w:bidi="ar-SA"/>
        </w:rPr>
        <w:t>（1）现向各单位征集在招标代理机构信息登记、多元评价管理办法执行和使用以及系统操作中遇到的问题，条目式列举，</w:t>
      </w:r>
      <w:r>
        <w:rPr>
          <w:rFonts w:hint="eastAsia" w:ascii="方正仿宋_GB2312" w:hAnsi="方正仿宋_GB2312" w:eastAsia="方正仿宋_GB2312" w:cs="方正仿宋_GB2312"/>
          <w:color w:val="000000"/>
          <w:spacing w:val="-6"/>
          <w:kern w:val="0"/>
          <w:sz w:val="30"/>
          <w:szCs w:val="30"/>
          <w:lang w:val="en-US" w:eastAsia="zh-CN" w:bidi="ar-SA"/>
        </w:rPr>
        <w:t>如有具体情形，也可详细说明。相关问题编辑在word文档中，</w:t>
      </w:r>
      <w:r>
        <w:rPr>
          <w:rFonts w:hint="eastAsia" w:ascii="方正仿宋_GB2312" w:hAnsi="方正仿宋_GB2312" w:eastAsia="方正仿宋_GB2312" w:cs="方正仿宋_GB2312"/>
          <w:color w:val="000000"/>
          <w:kern w:val="0"/>
          <w:sz w:val="30"/>
          <w:szCs w:val="30"/>
          <w:lang w:val="en-US" w:eastAsia="zh-CN" w:bidi="ar-SA"/>
        </w:rPr>
        <w:t>与报名表和社保证明材料一同发至邮箱，以便现场有针对性地答疑。</w:t>
      </w:r>
    </w:p>
    <w:p w14:paraId="3E4F2CDB">
      <w:pPr>
        <w:pStyle w:val="2"/>
        <w:rPr>
          <w:rFonts w:hint="eastAsia" w:ascii="方正仿宋_GB2312" w:hAnsi="方正仿宋_GB2312" w:eastAsia="方正仿宋_GB2312" w:cs="方正仿宋_GB2312"/>
          <w:sz w:val="30"/>
          <w:szCs w:val="30"/>
          <w:lang w:val="en-US" w:eastAsia="zh-CN"/>
        </w:rPr>
      </w:pPr>
      <w:r>
        <w:rPr>
          <w:rFonts w:hint="eastAsia" w:ascii="方正仿宋_GB2312" w:hAnsi="方正仿宋_GB2312" w:eastAsia="方正仿宋_GB2312" w:cs="方正仿宋_GB2312"/>
          <w:sz w:val="30"/>
          <w:szCs w:val="30"/>
          <w:lang w:val="en-US" w:eastAsia="zh-CN"/>
        </w:rPr>
        <w:t>（2）</w:t>
      </w:r>
      <w:r>
        <w:rPr>
          <w:rFonts w:hint="eastAsia" w:ascii="方正仿宋_GB2312" w:hAnsi="方正仿宋_GB2312" w:eastAsia="方正仿宋_GB2312" w:cs="方正仿宋_GB2312"/>
          <w:spacing w:val="-6"/>
          <w:sz w:val="30"/>
          <w:szCs w:val="30"/>
          <w:lang w:val="en-US" w:eastAsia="zh-CN"/>
        </w:rPr>
        <w:t>此次培训为会员单位专享的免费服务，不收取任何费用。</w:t>
      </w:r>
    </w:p>
    <w:p w14:paraId="6DF6D460">
      <w:pPr>
        <w:pStyle w:val="2"/>
        <w:rPr>
          <w:rFonts w:hint="eastAsia" w:ascii="方正仿宋_GB2312" w:hAnsi="方正仿宋_GB2312" w:eastAsia="方正仿宋_GB2312" w:cs="方正仿宋_GB2312"/>
          <w:sz w:val="30"/>
          <w:szCs w:val="30"/>
          <w:lang w:val="en-US" w:eastAsia="zh-CN"/>
        </w:rPr>
      </w:pPr>
      <w:r>
        <w:rPr>
          <w:rFonts w:hint="eastAsia" w:ascii="方正仿宋_GB2312" w:hAnsi="方正仿宋_GB2312" w:eastAsia="方正仿宋_GB2312" w:cs="方正仿宋_GB2312"/>
          <w:sz w:val="30"/>
          <w:szCs w:val="30"/>
          <w:lang w:val="en-US" w:eastAsia="zh-CN"/>
        </w:rPr>
        <w:t>（3）培训结束后，向各参加培训人员发放《培训结业证书》。</w:t>
      </w:r>
    </w:p>
    <w:p w14:paraId="22952160">
      <w:pPr>
        <w:pStyle w:val="2"/>
        <w:rPr>
          <w:rFonts w:hint="eastAsia" w:ascii="方正仿宋_GB2312" w:hAnsi="方正仿宋_GB2312" w:eastAsia="方正仿宋_GB2312" w:cs="方正仿宋_GB2312"/>
          <w:sz w:val="30"/>
          <w:szCs w:val="30"/>
          <w:lang w:val="en-US" w:eastAsia="zh-CN"/>
        </w:rPr>
      </w:pPr>
      <w:r>
        <w:rPr>
          <w:rFonts w:hint="eastAsia" w:ascii="方正仿宋_GB2312" w:hAnsi="方正仿宋_GB2312" w:eastAsia="方正仿宋_GB2312" w:cs="方正仿宋_GB2312"/>
          <w:sz w:val="30"/>
          <w:szCs w:val="30"/>
          <w:lang w:val="en-US" w:eastAsia="zh-CN"/>
        </w:rPr>
        <w:drawing>
          <wp:anchor distT="0" distB="0" distL="114300" distR="114300" simplePos="0" relativeHeight="251661312" behindDoc="0" locked="0" layoutInCell="1" allowOverlap="1">
            <wp:simplePos x="0" y="0"/>
            <wp:positionH relativeFrom="column">
              <wp:posOffset>2286000</wp:posOffset>
            </wp:positionH>
            <wp:positionV relativeFrom="paragraph">
              <wp:posOffset>297180</wp:posOffset>
            </wp:positionV>
            <wp:extent cx="1238250" cy="1165225"/>
            <wp:effectExtent l="0" t="0" r="0" b="15875"/>
            <wp:wrapNone/>
            <wp:docPr id="2" name="图片 2" descr="d8aadcb3a41ed2206647b25953d85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8aadcb3a41ed2206647b25953d85278"/>
                    <pic:cNvPicPr>
                      <a:picLocks noChangeAspect="1"/>
                    </pic:cNvPicPr>
                  </pic:nvPicPr>
                  <pic:blipFill>
                    <a:blip r:embed="rId7"/>
                    <a:srcRect l="8681" t="34499" r="8850" b="14189"/>
                    <a:stretch>
                      <a:fillRect/>
                    </a:stretch>
                  </pic:blipFill>
                  <pic:spPr>
                    <a:xfrm>
                      <a:off x="0" y="0"/>
                      <a:ext cx="1238250" cy="1165225"/>
                    </a:xfrm>
                    <a:prstGeom prst="rect">
                      <a:avLst/>
                    </a:prstGeom>
                  </pic:spPr>
                </pic:pic>
              </a:graphicData>
            </a:graphic>
          </wp:anchor>
        </w:drawing>
      </w:r>
      <w:r>
        <w:rPr>
          <w:rFonts w:hint="eastAsia" w:ascii="方正仿宋_GB2312" w:hAnsi="方正仿宋_GB2312" w:eastAsia="方正仿宋_GB2312" w:cs="方正仿宋_GB2312"/>
          <w:sz w:val="30"/>
          <w:szCs w:val="30"/>
          <w:lang w:val="en-US" w:eastAsia="zh-CN"/>
        </w:rPr>
        <w:t>（4）请报名参加培训人员扫码加入微信群，以便及时通知培训地点等培训相关信息。</w:t>
      </w:r>
    </w:p>
    <w:p w14:paraId="61A8ECA8">
      <w:pPr>
        <w:keepNext w:val="0"/>
        <w:keepLines w:val="0"/>
        <w:pageBreakBefore w:val="0"/>
        <w:widowControl w:val="0"/>
        <w:kinsoku/>
        <w:wordWrap/>
        <w:overflowPunct/>
        <w:topLinePunct w:val="0"/>
        <w:autoSpaceDE/>
        <w:autoSpaceDN/>
        <w:bidi w:val="0"/>
        <w:adjustRightInd/>
        <w:snapToGrid/>
        <w:spacing w:after="313" w:afterLines="100" w:line="600" w:lineRule="exact"/>
        <w:textAlignment w:val="auto"/>
        <w:rPr>
          <w:rFonts w:hint="eastAsia" w:ascii="方正仿宋_GB2312" w:hAnsi="方正仿宋_GB2312" w:eastAsia="方正仿宋_GB2312" w:cs="方正仿宋_GB2312"/>
          <w:color w:val="000000"/>
          <w:kern w:val="2"/>
          <w:sz w:val="30"/>
          <w:szCs w:val="30"/>
          <w:lang w:val="en-US" w:eastAsia="zh-CN" w:bidi="ar-SA"/>
        </w:rPr>
      </w:pPr>
    </w:p>
    <w:p w14:paraId="3F5B8480">
      <w:pPr>
        <w:keepNext w:val="0"/>
        <w:keepLines w:val="0"/>
        <w:pageBreakBefore w:val="0"/>
        <w:widowControl w:val="0"/>
        <w:kinsoku/>
        <w:wordWrap/>
        <w:overflowPunct/>
        <w:topLinePunct w:val="0"/>
        <w:autoSpaceDE/>
        <w:autoSpaceDN/>
        <w:bidi w:val="0"/>
        <w:adjustRightInd/>
        <w:snapToGrid/>
        <w:spacing w:after="313" w:afterLines="100" w:line="600" w:lineRule="exact"/>
        <w:ind w:firstLine="600" w:firstLineChars="200"/>
        <w:textAlignment w:val="auto"/>
        <w:rPr>
          <w:rFonts w:hint="default" w:ascii="方正仿宋_GB2312" w:hAnsi="方正仿宋_GB2312" w:eastAsia="方正仿宋_GB2312" w:cs="方正仿宋_GB2312"/>
          <w:sz w:val="30"/>
          <w:szCs w:val="30"/>
          <w:lang w:val="en-US" w:eastAsia="zh-CN"/>
        </w:rPr>
      </w:pPr>
      <w:r>
        <w:rPr>
          <w:rFonts w:hint="eastAsia" w:ascii="方正仿宋_GB2312" w:hAnsi="方正仿宋_GB2312" w:eastAsia="方正仿宋_GB2312" w:cs="方正仿宋_GB2312"/>
          <w:color w:val="000000"/>
          <w:kern w:val="2"/>
          <w:sz w:val="30"/>
          <w:szCs w:val="30"/>
          <w:lang w:val="en-US" w:eastAsia="zh-CN" w:bidi="ar-SA"/>
        </w:rPr>
        <w:t>附件：宿州市招投标行业从业人员业务培训报名表</w:t>
      </w:r>
    </w:p>
    <w:p w14:paraId="6E989F2F">
      <w:pPr>
        <w:pStyle w:val="2"/>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0"/>
          <w:szCs w:val="30"/>
          <w:lang w:val="en-US" w:eastAsia="zh-CN"/>
        </w:rPr>
        <w:t>联系人：王琼   18324909321</w:t>
      </w:r>
    </w:p>
    <w:p w14:paraId="3925621C">
      <w:pPr>
        <w:pStyle w:val="2"/>
        <w:keepNext w:val="0"/>
        <w:keepLines w:val="0"/>
        <w:pageBreakBefore w:val="0"/>
        <w:widowControl w:val="0"/>
        <w:kinsoku/>
        <w:wordWrap/>
        <w:overflowPunct/>
        <w:topLinePunct w:val="0"/>
        <w:autoSpaceDE/>
        <w:autoSpaceDN/>
        <w:bidi w:val="0"/>
        <w:adjustRightInd/>
        <w:snapToGrid/>
        <w:spacing w:before="157" w:beforeLines="50" w:line="500" w:lineRule="exact"/>
        <w:jc w:val="right"/>
        <w:textAlignment w:val="baseline"/>
        <w:rPr>
          <w:rFonts w:hint="eastAsia" w:ascii="方正仿宋_GB2312" w:hAnsi="方正仿宋_GB2312" w:eastAsia="方正仿宋_GB2312" w:cs="方正仿宋_GB2312"/>
          <w:spacing w:val="-6"/>
          <w:sz w:val="30"/>
          <w:szCs w:val="30"/>
          <w:lang w:val="en-US" w:eastAsia="zh-CN"/>
        </w:rPr>
      </w:pP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pacing w:val="-6"/>
          <w:sz w:val="30"/>
          <w:szCs w:val="30"/>
          <w:lang w:val="en-US" w:eastAsia="zh-CN"/>
        </w:rPr>
        <w:t xml:space="preserve"> </w:t>
      </w:r>
    </w:p>
    <w:p w14:paraId="05BFEF3E">
      <w:pPr>
        <w:pStyle w:val="2"/>
        <w:keepNext w:val="0"/>
        <w:keepLines w:val="0"/>
        <w:pageBreakBefore w:val="0"/>
        <w:widowControl w:val="0"/>
        <w:kinsoku/>
        <w:wordWrap/>
        <w:overflowPunct/>
        <w:topLinePunct w:val="0"/>
        <w:autoSpaceDE/>
        <w:autoSpaceDN/>
        <w:bidi w:val="0"/>
        <w:adjustRightInd/>
        <w:snapToGrid/>
        <w:spacing w:before="157" w:beforeLines="50" w:line="440" w:lineRule="exact"/>
        <w:jc w:val="right"/>
        <w:textAlignment w:val="baseline"/>
        <w:rPr>
          <w:rFonts w:hint="eastAsia" w:ascii="方正仿宋_GB2312" w:hAnsi="方正仿宋_GB2312" w:eastAsia="方正仿宋_GB2312" w:cs="方正仿宋_GB2312"/>
          <w:spacing w:val="-6"/>
          <w:sz w:val="30"/>
          <w:szCs w:val="30"/>
          <w:lang w:val="en-US" w:eastAsia="zh-CN"/>
        </w:rPr>
      </w:pPr>
      <w:r>
        <w:rPr>
          <w:rFonts w:hint="eastAsia" w:ascii="方正仿宋_GB2312" w:hAnsi="方正仿宋_GB2312" w:eastAsia="方正仿宋_GB2312" w:cs="方正仿宋_GB2312"/>
          <w:spacing w:val="-6"/>
          <w:sz w:val="30"/>
          <w:szCs w:val="30"/>
          <w:lang w:val="en-US" w:eastAsia="zh-CN"/>
        </w:rPr>
        <w:t>宿州市建设工程全过程咨询协会</w:t>
      </w:r>
    </w:p>
    <w:p w14:paraId="38C58D2B">
      <w:pPr>
        <w:pStyle w:val="2"/>
        <w:keepNext w:val="0"/>
        <w:keepLines w:val="0"/>
        <w:pageBreakBefore w:val="0"/>
        <w:widowControl w:val="0"/>
        <w:kinsoku/>
        <w:wordWrap/>
        <w:overflowPunct/>
        <w:topLinePunct w:val="0"/>
        <w:autoSpaceDE/>
        <w:autoSpaceDN/>
        <w:bidi w:val="0"/>
        <w:adjustRightInd/>
        <w:snapToGrid/>
        <w:spacing w:before="157" w:beforeLines="50" w:line="440" w:lineRule="exact"/>
        <w:ind w:firstLine="624"/>
        <w:jc w:val="right"/>
        <w:textAlignment w:val="baseline"/>
        <w:rPr>
          <w:rFonts w:hint="eastAsia" w:ascii="方正仿宋_GB2312" w:hAnsi="方正仿宋_GB2312" w:eastAsia="方正仿宋_GB2312" w:cs="方正仿宋_GB2312"/>
          <w:spacing w:val="-6"/>
          <w:sz w:val="30"/>
          <w:szCs w:val="30"/>
          <w:lang w:val="en-US" w:eastAsia="zh-CN"/>
        </w:rPr>
      </w:pPr>
      <w:r>
        <w:rPr>
          <w:rFonts w:hint="eastAsia" w:ascii="方正仿宋_GB2312" w:hAnsi="方正仿宋_GB2312" w:eastAsia="方正仿宋_GB2312" w:cs="方正仿宋_GB2312"/>
          <w:spacing w:val="-6"/>
          <w:sz w:val="30"/>
          <w:szCs w:val="30"/>
          <w:lang w:val="en-US" w:eastAsia="zh-CN"/>
        </w:rPr>
        <w:t>2025年10月31日</w:t>
      </w:r>
    </w:p>
    <w:p w14:paraId="2E72238F">
      <w:pPr>
        <w:pStyle w:val="2"/>
        <w:keepNext w:val="0"/>
        <w:keepLines w:val="0"/>
        <w:pageBreakBefore w:val="0"/>
        <w:widowControl w:val="0"/>
        <w:kinsoku/>
        <w:wordWrap/>
        <w:overflowPunct/>
        <w:topLinePunct w:val="0"/>
        <w:autoSpaceDE/>
        <w:autoSpaceDN/>
        <w:bidi w:val="0"/>
        <w:adjustRightInd/>
        <w:snapToGrid/>
        <w:spacing w:after="313" w:afterLines="100"/>
        <w:ind w:firstLine="624"/>
        <w:jc w:val="left"/>
        <w:textAlignment w:val="baseline"/>
        <w:rPr>
          <w:rFonts w:hint="eastAsia" w:ascii="方正仿宋_GB2312" w:hAnsi="方正仿宋_GB2312" w:eastAsia="方正仿宋_GB2312" w:cs="方正仿宋_GB2312"/>
          <w:spacing w:val="-6"/>
          <w:sz w:val="30"/>
          <w:szCs w:val="30"/>
          <w:lang w:val="en-US" w:eastAsia="zh-CN"/>
        </w:rPr>
        <w:sectPr>
          <w:footerReference r:id="rId3" w:type="default"/>
          <w:pgSz w:w="11906" w:h="16838"/>
          <w:pgMar w:top="1440" w:right="1800" w:bottom="850" w:left="1800" w:header="851" w:footer="737" w:gutter="0"/>
          <w:pgBorders>
            <w:top w:val="none" w:sz="0" w:space="0"/>
            <w:left w:val="none" w:sz="0" w:space="0"/>
            <w:bottom w:val="none" w:sz="0" w:space="0"/>
            <w:right w:val="none" w:sz="0" w:space="0"/>
          </w:pgBorders>
          <w:cols w:space="425" w:num="1"/>
          <w:docGrid w:type="lines" w:linePitch="312" w:charSpace="0"/>
        </w:sectPr>
      </w:pPr>
    </w:p>
    <w:p w14:paraId="60E572A1">
      <w:pPr>
        <w:spacing w:line="560" w:lineRule="exact"/>
        <w:rPr>
          <w:rFonts w:hint="eastAsia" w:ascii="Times New Roman" w:hAnsi="Times New Roman" w:eastAsia="国标黑体" w:cs="Times New Roman"/>
          <w:sz w:val="32"/>
          <w:szCs w:val="32"/>
          <w:lang w:eastAsia="zh-CN"/>
        </w:rPr>
      </w:pPr>
      <w:r>
        <w:rPr>
          <w:rFonts w:hint="default" w:ascii="Times New Roman" w:hAnsi="Times New Roman" w:eastAsia="国标黑体" w:cs="Times New Roman"/>
          <w:sz w:val="32"/>
          <w:szCs w:val="32"/>
        </w:rPr>
        <w:t>附件</w:t>
      </w:r>
      <w:r>
        <w:rPr>
          <w:rFonts w:hint="eastAsia" w:ascii="Times New Roman" w:hAnsi="Times New Roman" w:eastAsia="国标黑体" w:cs="Times New Roman"/>
          <w:sz w:val="32"/>
          <w:szCs w:val="32"/>
          <w:lang w:eastAsia="zh-CN"/>
        </w:rPr>
        <w:t>：</w:t>
      </w:r>
    </w:p>
    <w:p w14:paraId="0EF5BA35">
      <w:pPr>
        <w:jc w:val="center"/>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宿州市招投标行业从业人员业务培训报名表</w:t>
      </w:r>
    </w:p>
    <w:p w14:paraId="3445EA01">
      <w:pPr>
        <w:ind w:firstLine="280" w:firstLineChars="100"/>
        <w:jc w:val="left"/>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 xml:space="preserve">企业名称（单位公章）  </w:t>
      </w:r>
      <w:r>
        <w:rPr>
          <w:rFonts w:hint="default" w:ascii="Times New Roman" w:hAnsi="Times New Roman" w:eastAsia="仿宋" w:cs="Times New Roman"/>
          <w:sz w:val="32"/>
          <w:szCs w:val="32"/>
          <w:lang w:val="en-US" w:eastAsia="zh-CN"/>
        </w:rPr>
        <w:t xml:space="preserve">         </w:t>
      </w:r>
      <w:r>
        <w:rPr>
          <w:rFonts w:hint="default" w:ascii="Times New Roman" w:hAnsi="Times New Roman" w:eastAsia="仿宋" w:cs="Times New Roman"/>
          <w:sz w:val="28"/>
          <w:szCs w:val="28"/>
          <w:lang w:val="en-US" w:eastAsia="zh-CN"/>
        </w:rPr>
        <w:t xml:space="preserve">  联系人：        联系电话：                 填表日期：   年  月  日</w:t>
      </w:r>
    </w:p>
    <w:tbl>
      <w:tblPr>
        <w:tblStyle w:val="11"/>
        <w:tblW w:w="144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5"/>
        <w:gridCol w:w="1860"/>
        <w:gridCol w:w="3137"/>
        <w:gridCol w:w="4923"/>
        <w:gridCol w:w="2113"/>
        <w:gridCol w:w="1671"/>
      </w:tblGrid>
      <w:tr w14:paraId="52B52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85" w:type="dxa"/>
            <w:noWrap w:val="0"/>
            <w:vAlign w:val="center"/>
          </w:tcPr>
          <w:p w14:paraId="56F9210D">
            <w:pPr>
              <w:jc w:val="center"/>
              <w:rPr>
                <w:rFonts w:hint="default" w:ascii="Times New Roman" w:hAnsi="Times New Roman" w:eastAsia="仿宋" w:cs="Times New Roman"/>
                <w:b/>
                <w:bCs/>
                <w:sz w:val="24"/>
                <w:szCs w:val="24"/>
                <w:vertAlign w:val="baseline"/>
                <w:lang w:val="en-US" w:eastAsia="zh-CN"/>
              </w:rPr>
            </w:pPr>
            <w:r>
              <w:rPr>
                <w:rFonts w:hint="default" w:ascii="Times New Roman" w:hAnsi="Times New Roman" w:eastAsia="仿宋" w:cs="Times New Roman"/>
                <w:b/>
                <w:bCs/>
                <w:sz w:val="24"/>
                <w:szCs w:val="24"/>
                <w:vertAlign w:val="baseline"/>
                <w:lang w:val="en-US" w:eastAsia="zh-CN"/>
              </w:rPr>
              <w:t>序号</w:t>
            </w:r>
          </w:p>
        </w:tc>
        <w:tc>
          <w:tcPr>
            <w:tcW w:w="1860" w:type="dxa"/>
            <w:noWrap w:val="0"/>
            <w:vAlign w:val="center"/>
          </w:tcPr>
          <w:p w14:paraId="13A2D076">
            <w:pPr>
              <w:jc w:val="center"/>
              <w:rPr>
                <w:rFonts w:hint="default" w:ascii="Times New Roman" w:hAnsi="Times New Roman" w:eastAsia="仿宋" w:cs="Times New Roman"/>
                <w:b/>
                <w:bCs/>
                <w:sz w:val="24"/>
                <w:szCs w:val="24"/>
                <w:vertAlign w:val="baseline"/>
                <w:lang w:val="en-US" w:eastAsia="zh-CN"/>
              </w:rPr>
            </w:pPr>
            <w:r>
              <w:rPr>
                <w:rFonts w:hint="default" w:ascii="Times New Roman" w:hAnsi="Times New Roman" w:eastAsia="仿宋" w:cs="Times New Roman"/>
                <w:b/>
                <w:bCs/>
                <w:sz w:val="24"/>
                <w:szCs w:val="24"/>
                <w:vertAlign w:val="baseline"/>
                <w:lang w:val="en-US" w:eastAsia="zh-CN"/>
              </w:rPr>
              <w:t>姓名</w:t>
            </w:r>
          </w:p>
        </w:tc>
        <w:tc>
          <w:tcPr>
            <w:tcW w:w="3137" w:type="dxa"/>
            <w:noWrap w:val="0"/>
            <w:vAlign w:val="center"/>
          </w:tcPr>
          <w:p w14:paraId="16FDDF86">
            <w:pPr>
              <w:jc w:val="center"/>
              <w:rPr>
                <w:rFonts w:hint="default" w:ascii="Times New Roman" w:hAnsi="Times New Roman" w:eastAsia="仿宋" w:cs="Times New Roman"/>
                <w:b/>
                <w:bCs/>
                <w:sz w:val="24"/>
                <w:szCs w:val="24"/>
                <w:vertAlign w:val="baseline"/>
                <w:lang w:val="en-US" w:eastAsia="zh-CN"/>
              </w:rPr>
            </w:pPr>
            <w:r>
              <w:rPr>
                <w:rFonts w:hint="default" w:ascii="Times New Roman" w:hAnsi="Times New Roman" w:eastAsia="仿宋" w:cs="Times New Roman"/>
                <w:b/>
                <w:bCs/>
                <w:sz w:val="24"/>
                <w:szCs w:val="24"/>
                <w:vertAlign w:val="baseline"/>
                <w:lang w:val="en-US" w:eastAsia="zh-CN"/>
              </w:rPr>
              <w:t>身份证号</w:t>
            </w:r>
          </w:p>
        </w:tc>
        <w:tc>
          <w:tcPr>
            <w:tcW w:w="4923" w:type="dxa"/>
            <w:noWrap w:val="0"/>
            <w:vAlign w:val="center"/>
          </w:tcPr>
          <w:p w14:paraId="5CC012BE">
            <w:pPr>
              <w:jc w:val="center"/>
              <w:rPr>
                <w:rFonts w:hint="default" w:ascii="Times New Roman" w:hAnsi="Times New Roman" w:eastAsia="仿宋" w:cs="Times New Roman"/>
                <w:b/>
                <w:bCs/>
                <w:sz w:val="24"/>
                <w:szCs w:val="24"/>
                <w:vertAlign w:val="baseline"/>
                <w:lang w:val="en-US" w:eastAsia="zh-CN"/>
              </w:rPr>
            </w:pPr>
            <w:r>
              <w:rPr>
                <w:rFonts w:hint="default" w:ascii="Times New Roman" w:hAnsi="Times New Roman" w:eastAsia="仿宋" w:cs="Times New Roman"/>
                <w:b/>
                <w:bCs/>
                <w:sz w:val="24"/>
                <w:szCs w:val="24"/>
                <w:vertAlign w:val="baseline"/>
                <w:lang w:val="en-US" w:eastAsia="zh-CN"/>
              </w:rPr>
              <w:t>工作单位</w:t>
            </w:r>
          </w:p>
        </w:tc>
        <w:tc>
          <w:tcPr>
            <w:tcW w:w="2113" w:type="dxa"/>
            <w:noWrap w:val="0"/>
            <w:vAlign w:val="center"/>
          </w:tcPr>
          <w:p w14:paraId="640D78EF">
            <w:pPr>
              <w:jc w:val="center"/>
              <w:rPr>
                <w:rFonts w:hint="default" w:ascii="Times New Roman" w:hAnsi="Times New Roman" w:eastAsia="仿宋" w:cs="Times New Roman"/>
                <w:b/>
                <w:bCs/>
                <w:sz w:val="24"/>
                <w:szCs w:val="24"/>
                <w:vertAlign w:val="baseline"/>
                <w:lang w:val="en-US" w:eastAsia="zh-CN"/>
              </w:rPr>
            </w:pPr>
            <w:r>
              <w:rPr>
                <w:rFonts w:hint="default" w:ascii="Times New Roman" w:hAnsi="Times New Roman" w:eastAsia="仿宋" w:cs="Times New Roman"/>
                <w:b/>
                <w:bCs/>
                <w:sz w:val="24"/>
                <w:szCs w:val="24"/>
                <w:vertAlign w:val="baseline"/>
                <w:lang w:val="en-US" w:eastAsia="zh-CN"/>
              </w:rPr>
              <w:t>手机号码</w:t>
            </w:r>
          </w:p>
        </w:tc>
        <w:tc>
          <w:tcPr>
            <w:tcW w:w="1671" w:type="dxa"/>
            <w:noWrap w:val="0"/>
            <w:vAlign w:val="center"/>
          </w:tcPr>
          <w:p w14:paraId="49DCC5BB">
            <w:pPr>
              <w:jc w:val="center"/>
              <w:rPr>
                <w:rFonts w:hint="default" w:ascii="Times New Roman" w:hAnsi="Times New Roman" w:eastAsia="仿宋" w:cs="Times New Roman"/>
                <w:b/>
                <w:bCs/>
                <w:sz w:val="24"/>
                <w:szCs w:val="24"/>
                <w:vertAlign w:val="baseline"/>
                <w:lang w:val="en-US" w:eastAsia="zh-CN"/>
              </w:rPr>
            </w:pPr>
            <w:r>
              <w:rPr>
                <w:rFonts w:hint="default" w:ascii="Times New Roman" w:hAnsi="Times New Roman" w:eastAsia="仿宋" w:cs="Times New Roman"/>
                <w:b/>
                <w:bCs/>
                <w:sz w:val="24"/>
                <w:szCs w:val="24"/>
                <w:vertAlign w:val="baseline"/>
                <w:lang w:val="en-US" w:eastAsia="zh-CN"/>
              </w:rPr>
              <w:t>备注</w:t>
            </w:r>
            <w:r>
              <w:rPr>
                <w:rFonts w:hint="eastAsia" w:ascii="Times New Roman" w:hAnsi="Times New Roman" w:eastAsia="仿宋" w:cs="Times New Roman"/>
                <w:b/>
                <w:bCs/>
                <w:sz w:val="24"/>
                <w:szCs w:val="24"/>
                <w:vertAlign w:val="baseline"/>
                <w:lang w:val="en-US" w:eastAsia="zh-CN"/>
              </w:rPr>
              <w:t xml:space="preserve">      （是否提供有效社保证明）</w:t>
            </w:r>
          </w:p>
        </w:tc>
      </w:tr>
      <w:tr w14:paraId="6C5EB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785" w:type="dxa"/>
            <w:noWrap w:val="0"/>
            <w:vAlign w:val="center"/>
          </w:tcPr>
          <w:p w14:paraId="2F71899A">
            <w:pPr>
              <w:jc w:val="center"/>
              <w:rPr>
                <w:rFonts w:hint="default" w:ascii="Times New Roman" w:hAnsi="Times New Roman" w:eastAsia="仿宋" w:cs="Times New Roman"/>
                <w:sz w:val="24"/>
                <w:szCs w:val="24"/>
                <w:vertAlign w:val="baseline"/>
                <w:lang w:val="en-US" w:eastAsia="zh-CN"/>
              </w:rPr>
            </w:pPr>
          </w:p>
        </w:tc>
        <w:tc>
          <w:tcPr>
            <w:tcW w:w="1860" w:type="dxa"/>
            <w:noWrap w:val="0"/>
            <w:vAlign w:val="center"/>
          </w:tcPr>
          <w:p w14:paraId="782E5BE8">
            <w:pPr>
              <w:jc w:val="center"/>
              <w:rPr>
                <w:rFonts w:hint="default" w:ascii="Times New Roman" w:hAnsi="Times New Roman" w:eastAsia="仿宋" w:cs="Times New Roman"/>
                <w:sz w:val="24"/>
                <w:szCs w:val="24"/>
                <w:vertAlign w:val="baseline"/>
                <w:lang w:val="en-US" w:eastAsia="zh-CN"/>
              </w:rPr>
            </w:pPr>
          </w:p>
        </w:tc>
        <w:tc>
          <w:tcPr>
            <w:tcW w:w="3137" w:type="dxa"/>
            <w:noWrap w:val="0"/>
            <w:vAlign w:val="center"/>
          </w:tcPr>
          <w:p w14:paraId="75B0C8FC">
            <w:pPr>
              <w:jc w:val="center"/>
              <w:rPr>
                <w:rFonts w:hint="default" w:ascii="Times New Roman" w:hAnsi="Times New Roman" w:eastAsia="仿宋" w:cs="Times New Roman"/>
                <w:sz w:val="24"/>
                <w:szCs w:val="24"/>
                <w:vertAlign w:val="baseline"/>
                <w:lang w:val="en-US" w:eastAsia="zh-CN"/>
              </w:rPr>
            </w:pPr>
          </w:p>
        </w:tc>
        <w:tc>
          <w:tcPr>
            <w:tcW w:w="4923" w:type="dxa"/>
            <w:noWrap w:val="0"/>
            <w:vAlign w:val="center"/>
          </w:tcPr>
          <w:p w14:paraId="368AB971">
            <w:pPr>
              <w:jc w:val="center"/>
              <w:rPr>
                <w:rFonts w:hint="default" w:ascii="Times New Roman" w:hAnsi="Times New Roman" w:eastAsia="仿宋" w:cs="Times New Roman"/>
                <w:sz w:val="24"/>
                <w:szCs w:val="24"/>
                <w:vertAlign w:val="baseline"/>
                <w:lang w:val="en-US" w:eastAsia="zh-CN"/>
              </w:rPr>
            </w:pPr>
          </w:p>
        </w:tc>
        <w:tc>
          <w:tcPr>
            <w:tcW w:w="2113" w:type="dxa"/>
            <w:noWrap w:val="0"/>
            <w:vAlign w:val="center"/>
          </w:tcPr>
          <w:p w14:paraId="4C38BFFB">
            <w:pPr>
              <w:jc w:val="center"/>
              <w:rPr>
                <w:rFonts w:hint="default" w:ascii="Times New Roman" w:hAnsi="Times New Roman" w:eastAsia="仿宋" w:cs="Times New Roman"/>
                <w:sz w:val="24"/>
                <w:szCs w:val="24"/>
                <w:vertAlign w:val="baseline"/>
                <w:lang w:val="en-US" w:eastAsia="zh-CN"/>
              </w:rPr>
            </w:pPr>
          </w:p>
        </w:tc>
        <w:tc>
          <w:tcPr>
            <w:tcW w:w="1671" w:type="dxa"/>
            <w:noWrap w:val="0"/>
            <w:vAlign w:val="center"/>
          </w:tcPr>
          <w:p w14:paraId="39DE530E">
            <w:pPr>
              <w:jc w:val="center"/>
              <w:rPr>
                <w:rFonts w:hint="default" w:ascii="Times New Roman" w:hAnsi="Times New Roman" w:eastAsia="仿宋" w:cs="Times New Roman"/>
                <w:sz w:val="24"/>
                <w:szCs w:val="24"/>
                <w:vertAlign w:val="baseline"/>
                <w:lang w:val="en-US" w:eastAsia="zh-CN"/>
              </w:rPr>
            </w:pPr>
          </w:p>
        </w:tc>
      </w:tr>
      <w:tr w14:paraId="32191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785" w:type="dxa"/>
            <w:noWrap w:val="0"/>
            <w:vAlign w:val="center"/>
          </w:tcPr>
          <w:p w14:paraId="6D87509D">
            <w:pPr>
              <w:jc w:val="center"/>
              <w:rPr>
                <w:rFonts w:hint="default" w:ascii="Times New Roman" w:hAnsi="Times New Roman" w:eastAsia="仿宋" w:cs="Times New Roman"/>
                <w:sz w:val="24"/>
                <w:szCs w:val="24"/>
                <w:vertAlign w:val="baseline"/>
                <w:lang w:val="en-US" w:eastAsia="zh-CN"/>
              </w:rPr>
            </w:pPr>
          </w:p>
        </w:tc>
        <w:tc>
          <w:tcPr>
            <w:tcW w:w="1860" w:type="dxa"/>
            <w:noWrap w:val="0"/>
            <w:vAlign w:val="center"/>
          </w:tcPr>
          <w:p w14:paraId="7637C878">
            <w:pPr>
              <w:jc w:val="center"/>
              <w:rPr>
                <w:rFonts w:hint="default" w:ascii="Times New Roman" w:hAnsi="Times New Roman" w:eastAsia="仿宋" w:cs="Times New Roman"/>
                <w:sz w:val="24"/>
                <w:szCs w:val="24"/>
                <w:vertAlign w:val="baseline"/>
                <w:lang w:val="en-US" w:eastAsia="zh-CN"/>
              </w:rPr>
            </w:pPr>
          </w:p>
        </w:tc>
        <w:tc>
          <w:tcPr>
            <w:tcW w:w="3137" w:type="dxa"/>
            <w:noWrap w:val="0"/>
            <w:vAlign w:val="center"/>
          </w:tcPr>
          <w:p w14:paraId="5DAD6EF9">
            <w:pPr>
              <w:jc w:val="center"/>
              <w:rPr>
                <w:rFonts w:hint="default" w:ascii="Times New Roman" w:hAnsi="Times New Roman" w:eastAsia="仿宋" w:cs="Times New Roman"/>
                <w:sz w:val="24"/>
                <w:szCs w:val="24"/>
                <w:vertAlign w:val="baseline"/>
                <w:lang w:val="en-US" w:eastAsia="zh-CN"/>
              </w:rPr>
            </w:pPr>
          </w:p>
        </w:tc>
        <w:tc>
          <w:tcPr>
            <w:tcW w:w="4923" w:type="dxa"/>
            <w:noWrap w:val="0"/>
            <w:vAlign w:val="center"/>
          </w:tcPr>
          <w:p w14:paraId="74F2CBFB">
            <w:pPr>
              <w:jc w:val="center"/>
              <w:rPr>
                <w:rFonts w:hint="default" w:ascii="Times New Roman" w:hAnsi="Times New Roman" w:eastAsia="仿宋" w:cs="Times New Roman"/>
                <w:sz w:val="24"/>
                <w:szCs w:val="24"/>
                <w:vertAlign w:val="baseline"/>
                <w:lang w:val="en-US" w:eastAsia="zh-CN"/>
              </w:rPr>
            </w:pPr>
          </w:p>
        </w:tc>
        <w:tc>
          <w:tcPr>
            <w:tcW w:w="2113" w:type="dxa"/>
            <w:noWrap w:val="0"/>
            <w:vAlign w:val="center"/>
          </w:tcPr>
          <w:p w14:paraId="0B7A7BF1">
            <w:pPr>
              <w:jc w:val="center"/>
              <w:rPr>
                <w:rFonts w:hint="default" w:ascii="Times New Roman" w:hAnsi="Times New Roman" w:eastAsia="仿宋" w:cs="Times New Roman"/>
                <w:sz w:val="24"/>
                <w:szCs w:val="24"/>
                <w:vertAlign w:val="baseline"/>
                <w:lang w:val="en-US" w:eastAsia="zh-CN"/>
              </w:rPr>
            </w:pPr>
          </w:p>
        </w:tc>
        <w:tc>
          <w:tcPr>
            <w:tcW w:w="1671" w:type="dxa"/>
            <w:noWrap w:val="0"/>
            <w:vAlign w:val="center"/>
          </w:tcPr>
          <w:p w14:paraId="2B11786F">
            <w:pPr>
              <w:jc w:val="center"/>
              <w:rPr>
                <w:rFonts w:hint="default" w:ascii="Times New Roman" w:hAnsi="Times New Roman" w:eastAsia="仿宋" w:cs="Times New Roman"/>
                <w:sz w:val="24"/>
                <w:szCs w:val="24"/>
                <w:vertAlign w:val="baseline"/>
                <w:lang w:val="en-US" w:eastAsia="zh-CN"/>
              </w:rPr>
            </w:pPr>
          </w:p>
        </w:tc>
      </w:tr>
      <w:tr w14:paraId="0A14B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785" w:type="dxa"/>
            <w:noWrap w:val="0"/>
            <w:vAlign w:val="center"/>
          </w:tcPr>
          <w:p w14:paraId="0062BD28">
            <w:pPr>
              <w:jc w:val="center"/>
              <w:rPr>
                <w:rFonts w:hint="default" w:ascii="Times New Roman" w:hAnsi="Times New Roman" w:eastAsia="仿宋" w:cs="Times New Roman"/>
                <w:sz w:val="24"/>
                <w:szCs w:val="24"/>
                <w:vertAlign w:val="baseline"/>
                <w:lang w:val="en-US" w:eastAsia="zh-CN"/>
              </w:rPr>
            </w:pPr>
          </w:p>
        </w:tc>
        <w:tc>
          <w:tcPr>
            <w:tcW w:w="1860" w:type="dxa"/>
            <w:noWrap w:val="0"/>
            <w:vAlign w:val="center"/>
          </w:tcPr>
          <w:p w14:paraId="69850876">
            <w:pPr>
              <w:jc w:val="center"/>
              <w:rPr>
                <w:rFonts w:hint="default" w:ascii="Times New Roman" w:hAnsi="Times New Roman" w:eastAsia="仿宋" w:cs="Times New Roman"/>
                <w:sz w:val="24"/>
                <w:szCs w:val="24"/>
                <w:vertAlign w:val="baseline"/>
                <w:lang w:val="en-US" w:eastAsia="zh-CN"/>
              </w:rPr>
            </w:pPr>
          </w:p>
        </w:tc>
        <w:tc>
          <w:tcPr>
            <w:tcW w:w="3137" w:type="dxa"/>
            <w:noWrap w:val="0"/>
            <w:vAlign w:val="center"/>
          </w:tcPr>
          <w:p w14:paraId="4330E00F">
            <w:pPr>
              <w:jc w:val="center"/>
              <w:rPr>
                <w:rFonts w:hint="default" w:ascii="Times New Roman" w:hAnsi="Times New Roman" w:eastAsia="仿宋" w:cs="Times New Roman"/>
                <w:sz w:val="24"/>
                <w:szCs w:val="24"/>
                <w:vertAlign w:val="baseline"/>
                <w:lang w:val="en-US" w:eastAsia="zh-CN"/>
              </w:rPr>
            </w:pPr>
          </w:p>
        </w:tc>
        <w:tc>
          <w:tcPr>
            <w:tcW w:w="4923" w:type="dxa"/>
            <w:noWrap w:val="0"/>
            <w:vAlign w:val="center"/>
          </w:tcPr>
          <w:p w14:paraId="187E2467">
            <w:pPr>
              <w:jc w:val="center"/>
              <w:rPr>
                <w:rFonts w:hint="default" w:ascii="Times New Roman" w:hAnsi="Times New Roman" w:eastAsia="仿宋" w:cs="Times New Roman"/>
                <w:sz w:val="24"/>
                <w:szCs w:val="24"/>
                <w:vertAlign w:val="baseline"/>
                <w:lang w:val="en-US" w:eastAsia="zh-CN"/>
              </w:rPr>
            </w:pPr>
          </w:p>
        </w:tc>
        <w:tc>
          <w:tcPr>
            <w:tcW w:w="2113" w:type="dxa"/>
            <w:noWrap w:val="0"/>
            <w:vAlign w:val="center"/>
          </w:tcPr>
          <w:p w14:paraId="32B1C985">
            <w:pPr>
              <w:jc w:val="center"/>
              <w:rPr>
                <w:rFonts w:hint="default" w:ascii="Times New Roman" w:hAnsi="Times New Roman" w:eastAsia="仿宋" w:cs="Times New Roman"/>
                <w:sz w:val="24"/>
                <w:szCs w:val="24"/>
                <w:vertAlign w:val="baseline"/>
                <w:lang w:val="en-US" w:eastAsia="zh-CN"/>
              </w:rPr>
            </w:pPr>
          </w:p>
        </w:tc>
        <w:tc>
          <w:tcPr>
            <w:tcW w:w="1671" w:type="dxa"/>
            <w:noWrap w:val="0"/>
            <w:vAlign w:val="center"/>
          </w:tcPr>
          <w:p w14:paraId="1A9EF905">
            <w:pPr>
              <w:jc w:val="center"/>
              <w:rPr>
                <w:rFonts w:hint="default" w:ascii="Times New Roman" w:hAnsi="Times New Roman" w:eastAsia="仿宋" w:cs="Times New Roman"/>
                <w:sz w:val="24"/>
                <w:szCs w:val="24"/>
                <w:vertAlign w:val="baseline"/>
                <w:lang w:val="en-US" w:eastAsia="zh-CN"/>
              </w:rPr>
            </w:pPr>
          </w:p>
        </w:tc>
      </w:tr>
      <w:tr w14:paraId="018E6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785" w:type="dxa"/>
            <w:noWrap w:val="0"/>
            <w:vAlign w:val="center"/>
          </w:tcPr>
          <w:p w14:paraId="58E769A9">
            <w:pPr>
              <w:jc w:val="center"/>
              <w:rPr>
                <w:rFonts w:hint="default" w:ascii="Times New Roman" w:hAnsi="Times New Roman" w:eastAsia="仿宋" w:cs="Times New Roman"/>
                <w:sz w:val="24"/>
                <w:szCs w:val="24"/>
                <w:vertAlign w:val="baseline"/>
                <w:lang w:val="en-US" w:eastAsia="zh-CN"/>
              </w:rPr>
            </w:pPr>
          </w:p>
        </w:tc>
        <w:tc>
          <w:tcPr>
            <w:tcW w:w="1860" w:type="dxa"/>
            <w:noWrap w:val="0"/>
            <w:vAlign w:val="center"/>
          </w:tcPr>
          <w:p w14:paraId="5F84A37F">
            <w:pPr>
              <w:jc w:val="center"/>
              <w:rPr>
                <w:rFonts w:hint="default" w:ascii="Times New Roman" w:hAnsi="Times New Roman" w:eastAsia="仿宋" w:cs="Times New Roman"/>
                <w:sz w:val="24"/>
                <w:szCs w:val="24"/>
                <w:vertAlign w:val="baseline"/>
                <w:lang w:val="en-US" w:eastAsia="zh-CN"/>
              </w:rPr>
            </w:pPr>
          </w:p>
        </w:tc>
        <w:tc>
          <w:tcPr>
            <w:tcW w:w="3137" w:type="dxa"/>
            <w:noWrap w:val="0"/>
            <w:vAlign w:val="center"/>
          </w:tcPr>
          <w:p w14:paraId="5498A327">
            <w:pPr>
              <w:jc w:val="center"/>
              <w:rPr>
                <w:rFonts w:hint="default" w:ascii="Times New Roman" w:hAnsi="Times New Roman" w:eastAsia="仿宋" w:cs="Times New Roman"/>
                <w:sz w:val="24"/>
                <w:szCs w:val="24"/>
                <w:vertAlign w:val="baseline"/>
                <w:lang w:val="en-US" w:eastAsia="zh-CN"/>
              </w:rPr>
            </w:pPr>
          </w:p>
        </w:tc>
        <w:tc>
          <w:tcPr>
            <w:tcW w:w="4923" w:type="dxa"/>
            <w:noWrap w:val="0"/>
            <w:vAlign w:val="center"/>
          </w:tcPr>
          <w:p w14:paraId="7D43D422">
            <w:pPr>
              <w:jc w:val="center"/>
              <w:rPr>
                <w:rFonts w:hint="default" w:ascii="Times New Roman" w:hAnsi="Times New Roman" w:eastAsia="仿宋" w:cs="Times New Roman"/>
                <w:sz w:val="24"/>
                <w:szCs w:val="24"/>
                <w:vertAlign w:val="baseline"/>
                <w:lang w:val="en-US" w:eastAsia="zh-CN"/>
              </w:rPr>
            </w:pPr>
          </w:p>
        </w:tc>
        <w:tc>
          <w:tcPr>
            <w:tcW w:w="2113" w:type="dxa"/>
            <w:noWrap w:val="0"/>
            <w:vAlign w:val="center"/>
          </w:tcPr>
          <w:p w14:paraId="7A2CEB6A">
            <w:pPr>
              <w:jc w:val="center"/>
              <w:rPr>
                <w:rFonts w:hint="default" w:ascii="Times New Roman" w:hAnsi="Times New Roman" w:eastAsia="仿宋" w:cs="Times New Roman"/>
                <w:sz w:val="24"/>
                <w:szCs w:val="24"/>
                <w:vertAlign w:val="baseline"/>
                <w:lang w:val="en-US" w:eastAsia="zh-CN"/>
              </w:rPr>
            </w:pPr>
          </w:p>
        </w:tc>
        <w:tc>
          <w:tcPr>
            <w:tcW w:w="1671" w:type="dxa"/>
            <w:noWrap w:val="0"/>
            <w:vAlign w:val="center"/>
          </w:tcPr>
          <w:p w14:paraId="08940593">
            <w:pPr>
              <w:jc w:val="center"/>
              <w:rPr>
                <w:rFonts w:hint="default" w:ascii="Times New Roman" w:hAnsi="Times New Roman" w:eastAsia="仿宋" w:cs="Times New Roman"/>
                <w:sz w:val="24"/>
                <w:szCs w:val="24"/>
                <w:vertAlign w:val="baseline"/>
                <w:lang w:val="en-US" w:eastAsia="zh-CN"/>
              </w:rPr>
            </w:pPr>
          </w:p>
        </w:tc>
      </w:tr>
      <w:tr w14:paraId="42DE9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85" w:type="dxa"/>
            <w:noWrap w:val="0"/>
            <w:vAlign w:val="center"/>
          </w:tcPr>
          <w:p w14:paraId="09FA5311">
            <w:pPr>
              <w:jc w:val="center"/>
              <w:rPr>
                <w:rFonts w:hint="default" w:ascii="Times New Roman" w:hAnsi="Times New Roman" w:eastAsia="仿宋" w:cs="Times New Roman"/>
                <w:sz w:val="24"/>
                <w:szCs w:val="24"/>
                <w:vertAlign w:val="baseline"/>
                <w:lang w:val="en-US" w:eastAsia="zh-CN"/>
              </w:rPr>
            </w:pPr>
          </w:p>
        </w:tc>
        <w:tc>
          <w:tcPr>
            <w:tcW w:w="1860" w:type="dxa"/>
            <w:noWrap w:val="0"/>
            <w:vAlign w:val="center"/>
          </w:tcPr>
          <w:p w14:paraId="459A3A27">
            <w:pPr>
              <w:jc w:val="center"/>
              <w:rPr>
                <w:rFonts w:hint="default" w:ascii="Times New Roman" w:hAnsi="Times New Roman" w:eastAsia="仿宋" w:cs="Times New Roman"/>
                <w:sz w:val="24"/>
                <w:szCs w:val="24"/>
                <w:vertAlign w:val="baseline"/>
                <w:lang w:val="en-US" w:eastAsia="zh-CN"/>
              </w:rPr>
            </w:pPr>
          </w:p>
        </w:tc>
        <w:tc>
          <w:tcPr>
            <w:tcW w:w="3137" w:type="dxa"/>
            <w:noWrap w:val="0"/>
            <w:vAlign w:val="center"/>
          </w:tcPr>
          <w:p w14:paraId="3B86A81A">
            <w:pPr>
              <w:jc w:val="center"/>
              <w:rPr>
                <w:rFonts w:hint="default" w:ascii="Times New Roman" w:hAnsi="Times New Roman" w:eastAsia="仿宋" w:cs="Times New Roman"/>
                <w:sz w:val="24"/>
                <w:szCs w:val="24"/>
                <w:vertAlign w:val="baseline"/>
                <w:lang w:val="en-US" w:eastAsia="zh-CN"/>
              </w:rPr>
            </w:pPr>
          </w:p>
        </w:tc>
        <w:tc>
          <w:tcPr>
            <w:tcW w:w="4923" w:type="dxa"/>
            <w:noWrap w:val="0"/>
            <w:vAlign w:val="center"/>
          </w:tcPr>
          <w:p w14:paraId="0622F27C">
            <w:pPr>
              <w:jc w:val="center"/>
              <w:rPr>
                <w:rFonts w:hint="default" w:ascii="Times New Roman" w:hAnsi="Times New Roman" w:eastAsia="仿宋" w:cs="Times New Roman"/>
                <w:sz w:val="24"/>
                <w:szCs w:val="24"/>
                <w:vertAlign w:val="baseline"/>
                <w:lang w:val="en-US" w:eastAsia="zh-CN"/>
              </w:rPr>
            </w:pPr>
          </w:p>
        </w:tc>
        <w:tc>
          <w:tcPr>
            <w:tcW w:w="2113" w:type="dxa"/>
            <w:noWrap w:val="0"/>
            <w:vAlign w:val="center"/>
          </w:tcPr>
          <w:p w14:paraId="28C50942">
            <w:pPr>
              <w:jc w:val="center"/>
              <w:rPr>
                <w:rFonts w:hint="default" w:ascii="Times New Roman" w:hAnsi="Times New Roman" w:eastAsia="仿宋" w:cs="Times New Roman"/>
                <w:sz w:val="24"/>
                <w:szCs w:val="24"/>
                <w:vertAlign w:val="baseline"/>
                <w:lang w:val="en-US" w:eastAsia="zh-CN"/>
              </w:rPr>
            </w:pPr>
          </w:p>
        </w:tc>
        <w:tc>
          <w:tcPr>
            <w:tcW w:w="1671" w:type="dxa"/>
            <w:noWrap w:val="0"/>
            <w:vAlign w:val="center"/>
          </w:tcPr>
          <w:p w14:paraId="2BFDD354">
            <w:pPr>
              <w:jc w:val="center"/>
              <w:rPr>
                <w:rFonts w:hint="default" w:ascii="Times New Roman" w:hAnsi="Times New Roman" w:eastAsia="仿宋" w:cs="Times New Roman"/>
                <w:sz w:val="24"/>
                <w:szCs w:val="24"/>
                <w:vertAlign w:val="baseline"/>
                <w:lang w:val="en-US" w:eastAsia="zh-CN"/>
              </w:rPr>
            </w:pPr>
          </w:p>
        </w:tc>
      </w:tr>
      <w:tr w14:paraId="0FBEC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785" w:type="dxa"/>
            <w:noWrap w:val="0"/>
            <w:vAlign w:val="center"/>
          </w:tcPr>
          <w:p w14:paraId="02A9D65B">
            <w:pPr>
              <w:jc w:val="center"/>
              <w:rPr>
                <w:rFonts w:hint="default" w:ascii="Times New Roman" w:hAnsi="Times New Roman" w:eastAsia="仿宋" w:cs="Times New Roman"/>
                <w:sz w:val="24"/>
                <w:szCs w:val="24"/>
                <w:vertAlign w:val="baseline"/>
                <w:lang w:val="en-US" w:eastAsia="zh-CN"/>
              </w:rPr>
            </w:pPr>
          </w:p>
        </w:tc>
        <w:tc>
          <w:tcPr>
            <w:tcW w:w="1860" w:type="dxa"/>
            <w:noWrap w:val="0"/>
            <w:vAlign w:val="center"/>
          </w:tcPr>
          <w:p w14:paraId="471D57B1">
            <w:pPr>
              <w:jc w:val="center"/>
              <w:rPr>
                <w:rFonts w:hint="default" w:ascii="Times New Roman" w:hAnsi="Times New Roman" w:eastAsia="仿宋" w:cs="Times New Roman"/>
                <w:sz w:val="24"/>
                <w:szCs w:val="24"/>
                <w:vertAlign w:val="baseline"/>
                <w:lang w:val="en-US" w:eastAsia="zh-CN"/>
              </w:rPr>
            </w:pPr>
          </w:p>
        </w:tc>
        <w:tc>
          <w:tcPr>
            <w:tcW w:w="3137" w:type="dxa"/>
            <w:noWrap w:val="0"/>
            <w:vAlign w:val="center"/>
          </w:tcPr>
          <w:p w14:paraId="5E6A6EE6">
            <w:pPr>
              <w:jc w:val="center"/>
              <w:rPr>
                <w:rFonts w:hint="default" w:ascii="Times New Roman" w:hAnsi="Times New Roman" w:eastAsia="仿宋" w:cs="Times New Roman"/>
                <w:sz w:val="24"/>
                <w:szCs w:val="24"/>
                <w:vertAlign w:val="baseline"/>
                <w:lang w:val="en-US" w:eastAsia="zh-CN"/>
              </w:rPr>
            </w:pPr>
          </w:p>
        </w:tc>
        <w:tc>
          <w:tcPr>
            <w:tcW w:w="4923" w:type="dxa"/>
            <w:noWrap w:val="0"/>
            <w:vAlign w:val="center"/>
          </w:tcPr>
          <w:p w14:paraId="39993ECA">
            <w:pPr>
              <w:jc w:val="center"/>
              <w:rPr>
                <w:rFonts w:hint="default" w:ascii="Times New Roman" w:hAnsi="Times New Roman" w:eastAsia="仿宋" w:cs="Times New Roman"/>
                <w:sz w:val="24"/>
                <w:szCs w:val="24"/>
                <w:vertAlign w:val="baseline"/>
                <w:lang w:val="en-US" w:eastAsia="zh-CN"/>
              </w:rPr>
            </w:pPr>
          </w:p>
        </w:tc>
        <w:tc>
          <w:tcPr>
            <w:tcW w:w="2113" w:type="dxa"/>
            <w:noWrap w:val="0"/>
            <w:vAlign w:val="center"/>
          </w:tcPr>
          <w:p w14:paraId="6B2C480C">
            <w:pPr>
              <w:jc w:val="center"/>
              <w:rPr>
                <w:rFonts w:hint="default" w:ascii="Times New Roman" w:hAnsi="Times New Roman" w:eastAsia="仿宋" w:cs="Times New Roman"/>
                <w:sz w:val="24"/>
                <w:szCs w:val="24"/>
                <w:vertAlign w:val="baseline"/>
                <w:lang w:val="en-US" w:eastAsia="zh-CN"/>
              </w:rPr>
            </w:pPr>
          </w:p>
        </w:tc>
        <w:tc>
          <w:tcPr>
            <w:tcW w:w="1671" w:type="dxa"/>
            <w:noWrap w:val="0"/>
            <w:vAlign w:val="center"/>
          </w:tcPr>
          <w:p w14:paraId="2548FF17">
            <w:pPr>
              <w:jc w:val="center"/>
              <w:rPr>
                <w:rFonts w:hint="default" w:ascii="Times New Roman" w:hAnsi="Times New Roman" w:eastAsia="仿宋" w:cs="Times New Roman"/>
                <w:sz w:val="24"/>
                <w:szCs w:val="24"/>
                <w:vertAlign w:val="baseline"/>
                <w:lang w:val="en-US" w:eastAsia="zh-CN"/>
              </w:rPr>
            </w:pPr>
          </w:p>
        </w:tc>
      </w:tr>
    </w:tbl>
    <w:p w14:paraId="690D45BD">
      <w:pPr>
        <w:keepNext w:val="0"/>
        <w:keepLines w:val="0"/>
        <w:pageBreakBefore w:val="0"/>
        <w:widowControl/>
        <w:numPr>
          <w:ilvl w:val="0"/>
          <w:numId w:val="1"/>
        </w:numPr>
        <w:kinsoku/>
        <w:wordWrap/>
        <w:overflowPunct/>
        <w:topLinePunct w:val="0"/>
        <w:autoSpaceDE/>
        <w:autoSpaceDN/>
        <w:bidi w:val="0"/>
        <w:adjustRightInd/>
        <w:snapToGrid/>
        <w:spacing w:line="500" w:lineRule="exact"/>
        <w:jc w:val="left"/>
        <w:textAlignment w:val="auto"/>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此表可拓展。</w:t>
      </w:r>
    </w:p>
    <w:p w14:paraId="1D50C515">
      <w:pPr>
        <w:keepNext w:val="0"/>
        <w:keepLines w:val="0"/>
        <w:pageBreakBefore w:val="0"/>
        <w:widowControl/>
        <w:numPr>
          <w:ilvl w:val="0"/>
          <w:numId w:val="1"/>
        </w:numPr>
        <w:kinsoku/>
        <w:wordWrap/>
        <w:overflowPunct/>
        <w:topLinePunct w:val="0"/>
        <w:autoSpaceDE/>
        <w:autoSpaceDN/>
        <w:bidi w:val="0"/>
        <w:adjustRightInd/>
        <w:snapToGrid/>
        <w:spacing w:line="500" w:lineRule="exact"/>
        <w:jc w:val="left"/>
        <w:textAlignment w:val="auto"/>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请将电子版与盖章扫描版报名表、企业为其缴纳</w:t>
      </w:r>
      <w:r>
        <w:rPr>
          <w:rFonts w:hint="eastAsia" w:ascii="Times New Roman" w:hAnsi="Times New Roman" w:eastAsia="仿宋" w:cs="Times New Roman"/>
          <w:sz w:val="28"/>
          <w:szCs w:val="28"/>
          <w:lang w:val="en-US" w:eastAsia="zh-CN"/>
        </w:rPr>
        <w:t>的</w:t>
      </w:r>
      <w:r>
        <w:rPr>
          <w:rFonts w:hint="default" w:ascii="Times New Roman" w:hAnsi="Times New Roman" w:eastAsia="仿宋" w:cs="Times New Roman"/>
          <w:sz w:val="28"/>
          <w:szCs w:val="28"/>
          <w:lang w:val="en-US" w:eastAsia="zh-CN"/>
        </w:rPr>
        <w:t>报名前</w:t>
      </w:r>
      <w:r>
        <w:rPr>
          <w:rFonts w:hint="eastAsia" w:ascii="Times New Roman" w:hAnsi="Times New Roman" w:eastAsia="仿宋" w:cs="Times New Roman"/>
          <w:sz w:val="28"/>
          <w:szCs w:val="28"/>
          <w:lang w:val="en-US" w:eastAsia="zh-CN"/>
        </w:rPr>
        <w:t>两</w:t>
      </w:r>
      <w:r>
        <w:rPr>
          <w:rFonts w:hint="default" w:ascii="Times New Roman" w:hAnsi="Times New Roman" w:eastAsia="仿宋" w:cs="Times New Roman"/>
          <w:sz w:val="28"/>
          <w:szCs w:val="28"/>
          <w:lang w:val="en-US" w:eastAsia="zh-CN"/>
        </w:rPr>
        <w:t>个月</w:t>
      </w:r>
      <w:r>
        <w:rPr>
          <w:rFonts w:hint="eastAsia" w:ascii="Times New Roman" w:hAnsi="Times New Roman" w:eastAsia="仿宋" w:cs="Times New Roman"/>
          <w:sz w:val="28"/>
          <w:szCs w:val="28"/>
          <w:lang w:val="en-US" w:eastAsia="zh-CN"/>
        </w:rPr>
        <w:t>内</w:t>
      </w:r>
      <w:r>
        <w:rPr>
          <w:rFonts w:hint="default" w:ascii="Times New Roman" w:hAnsi="Times New Roman" w:eastAsia="仿宋" w:cs="Times New Roman"/>
          <w:sz w:val="28"/>
          <w:szCs w:val="28"/>
          <w:lang w:val="en-US" w:eastAsia="zh-CN"/>
        </w:rPr>
        <w:t>的社保证明材料</w:t>
      </w:r>
      <w:r>
        <w:rPr>
          <w:rFonts w:hint="eastAsia" w:ascii="Times New Roman" w:hAnsi="Times New Roman" w:eastAsia="仿宋" w:cs="Times New Roman"/>
          <w:sz w:val="28"/>
          <w:szCs w:val="28"/>
          <w:lang w:val="en-US" w:eastAsia="zh-CN"/>
        </w:rPr>
        <w:t>及问题征集</w:t>
      </w:r>
      <w:r>
        <w:rPr>
          <w:rFonts w:hint="default" w:ascii="Times New Roman" w:hAnsi="Times New Roman" w:eastAsia="仿宋" w:cs="Times New Roman"/>
          <w:sz w:val="28"/>
          <w:szCs w:val="28"/>
          <w:lang w:val="en-US" w:eastAsia="zh-CN"/>
        </w:rPr>
        <w:t>一起发至邮箱：1722639977@qq.com</w:t>
      </w:r>
    </w:p>
    <w:p w14:paraId="1E379AFF">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方正仿宋_GB2312" w:hAnsi="方正仿宋_GB2312" w:eastAsia="方正仿宋_GB2312" w:cs="方正仿宋_GB2312"/>
          <w:spacing w:val="-6"/>
          <w:sz w:val="30"/>
          <w:szCs w:val="30"/>
          <w:lang w:val="en-US" w:eastAsia="zh-CN"/>
        </w:rPr>
      </w:pPr>
      <w:r>
        <w:rPr>
          <w:rFonts w:hint="default" w:ascii="Times New Roman" w:hAnsi="Times New Roman" w:eastAsia="仿宋" w:cs="Times New Roman"/>
          <w:sz w:val="28"/>
          <w:szCs w:val="28"/>
          <w:lang w:val="en-US" w:eastAsia="zh-CN"/>
        </w:rPr>
        <w:t>3、报名截止时间为</w:t>
      </w:r>
      <w:r>
        <w:rPr>
          <w:rFonts w:hint="eastAsia" w:ascii="Times New Roman" w:hAnsi="Times New Roman" w:eastAsia="仿宋" w:cs="Times New Roman"/>
          <w:sz w:val="28"/>
          <w:szCs w:val="28"/>
          <w:lang w:val="en-US" w:eastAsia="zh-CN"/>
        </w:rPr>
        <w:t>11</w:t>
      </w:r>
      <w:r>
        <w:rPr>
          <w:rFonts w:hint="default" w:ascii="Times New Roman" w:hAnsi="Times New Roman" w:eastAsia="仿宋" w:cs="Times New Roman"/>
          <w:sz w:val="28"/>
          <w:szCs w:val="28"/>
          <w:lang w:val="en-US" w:eastAsia="zh-CN"/>
        </w:rPr>
        <w:t>月</w:t>
      </w:r>
      <w:r>
        <w:rPr>
          <w:rFonts w:hint="eastAsia" w:ascii="Times New Roman" w:hAnsi="Times New Roman" w:eastAsia="仿宋" w:cs="Times New Roman"/>
          <w:sz w:val="28"/>
          <w:szCs w:val="28"/>
          <w:lang w:val="en-US" w:eastAsia="zh-CN"/>
        </w:rPr>
        <w:t>1</w:t>
      </w:r>
      <w:r>
        <w:rPr>
          <w:rFonts w:hint="default" w:ascii="Times New Roman" w:hAnsi="Times New Roman" w:eastAsia="仿宋" w:cs="Times New Roman"/>
          <w:sz w:val="28"/>
          <w:szCs w:val="28"/>
          <w:lang w:val="en-US" w:eastAsia="zh-CN"/>
        </w:rPr>
        <w:t>0日。</w:t>
      </w:r>
    </w:p>
    <w:sectPr>
      <w:headerReference r:id="rId4" w:type="default"/>
      <w:footerReference r:id="rId5" w:type="default"/>
      <w:pgSz w:w="16838" w:h="11906" w:orient="landscape"/>
      <w:pgMar w:top="1134" w:right="1361" w:bottom="1417"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embedRegular r:id="rId1" w:fontKey="{61183A61-E216-447B-9076-FB9FBF861C8F}"/>
  </w:font>
  <w:font w:name="仿宋">
    <w:panose1 w:val="02010609060101010101"/>
    <w:charset w:val="86"/>
    <w:family w:val="auto"/>
    <w:pitch w:val="default"/>
    <w:sig w:usb0="800002BF" w:usb1="38CF7CFA" w:usb2="00000016" w:usb3="00000000" w:csb0="00040001" w:csb1="00000000"/>
    <w:embedRegular r:id="rId2" w:fontKey="{BCAF38AD-8F4C-4AA9-B274-6A8099CB78E1}"/>
  </w:font>
  <w:font w:name="华文中宋">
    <w:panose1 w:val="02010600040101010101"/>
    <w:charset w:val="86"/>
    <w:family w:val="auto"/>
    <w:pitch w:val="default"/>
    <w:sig w:usb0="00000287" w:usb1="080F0000" w:usb2="00000000" w:usb3="00000000" w:csb0="0004009F" w:csb1="DFD70000"/>
  </w:font>
  <w:font w:name="方正小标宋简体">
    <w:panose1 w:val="02010601030101010101"/>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仿宋_GB2312">
    <w:panose1 w:val="02000000000000000000"/>
    <w:charset w:val="86"/>
    <w:family w:val="auto"/>
    <w:pitch w:val="default"/>
    <w:sig w:usb0="A00002BF" w:usb1="184F6CFA" w:usb2="00000012" w:usb3="00000000" w:csb0="00040001" w:csb1="00000000"/>
    <w:embedRegular r:id="rId3" w:fontKey="{1BC2BAFA-B312-4D68-8CAE-3D6576CAC0DB}"/>
  </w:font>
  <w:font w:name="方正公文小标宋">
    <w:panose1 w:val="02000500000000000000"/>
    <w:charset w:val="86"/>
    <w:family w:val="auto"/>
    <w:pitch w:val="default"/>
    <w:sig w:usb0="A00002BF" w:usb1="38CF7CFA" w:usb2="00000016" w:usb3="00000000" w:csb0="00040001" w:csb1="00000000"/>
    <w:embedRegular r:id="rId4" w:fontKey="{E7F172F4-E7EB-4D48-B203-98DDE6267CF2}"/>
  </w:font>
  <w:font w:name="国标黑体">
    <w:altName w:val="黑体"/>
    <w:panose1 w:val="02000500000000000000"/>
    <w:charset w:val="86"/>
    <w:family w:val="auto"/>
    <w:pitch w:val="default"/>
    <w:sig w:usb0="00000000" w:usb1="00000000" w:usb2="00000000" w:usb3="00000000" w:csb0="00040000" w:csb1="00000000"/>
    <w:embedRegular r:id="rId5" w:fontKey="{44E0C8D4-9C8C-4AB4-908A-39E4D44A764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F0E33D">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EF9ECC">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5EF9ECC">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E85FE1">
    <w:pPr>
      <w:pStyle w:val="6"/>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BBB907">
    <w:pPr>
      <w:pStyle w:val="7"/>
      <w:pBdr>
        <w:bottom w:val="none" w:color="auto" w:sz="0" w:space="1"/>
      </w:pBdr>
      <w:jc w:val="left"/>
      <w:rPr>
        <w:color w:val="585858"/>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68AE74B"/>
    <w:multiLevelType w:val="singleLevel"/>
    <w:tmpl w:val="D68AE74B"/>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9A4658"/>
    <w:rsid w:val="369A4658"/>
    <w:rsid w:val="45633C3C"/>
    <w:rsid w:val="6ABA2A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100" w:beforeAutospacing="1" w:after="100" w:afterAutospacing="1"/>
      <w:jc w:val="left"/>
      <w:outlineLvl w:val="0"/>
    </w:pPr>
    <w:rPr>
      <w:rFonts w:hint="eastAsia" w:ascii="宋体" w:hAnsi="宋体" w:eastAsia="宋体" w:cs="宋体"/>
      <w:b/>
      <w:kern w:val="44"/>
      <w:sz w:val="48"/>
      <w:szCs w:val="48"/>
      <w:lang w:val="en-US" w:eastAsia="zh-CN" w:bidi="ar"/>
    </w:rPr>
  </w:style>
  <w:style w:type="character" w:default="1" w:styleId="12">
    <w:name w:val="Default Paragraph Font"/>
    <w:semiHidden/>
    <w:uiPriority w:val="0"/>
  </w:style>
  <w:style w:type="table" w:default="1" w:styleId="10">
    <w:name w:val="Normal Table"/>
    <w:semiHidden/>
    <w:uiPriority w:val="0"/>
    <w:tblPr>
      <w:tblCellMar>
        <w:top w:w="0" w:type="dxa"/>
        <w:left w:w="108" w:type="dxa"/>
        <w:bottom w:w="0" w:type="dxa"/>
        <w:right w:w="108" w:type="dxa"/>
      </w:tblCellMar>
    </w:tblPr>
  </w:style>
  <w:style w:type="paragraph" w:customStyle="1" w:styleId="2">
    <w:name w:val="_Style 2"/>
    <w:basedOn w:val="1"/>
    <w:qFormat/>
    <w:uiPriority w:val="99"/>
    <w:pPr>
      <w:spacing w:line="351" w:lineRule="atLeast"/>
      <w:ind w:firstLine="623"/>
      <w:textAlignment w:val="baseline"/>
    </w:pPr>
    <w:rPr>
      <w:rFonts w:ascii="Times New Roman" w:hAnsi="Times New Roman" w:eastAsia="仿宋_GB2312"/>
      <w:color w:val="000000"/>
      <w:sz w:val="31"/>
      <w:szCs w:val="31"/>
    </w:rPr>
  </w:style>
  <w:style w:type="paragraph" w:styleId="4">
    <w:name w:val="Body Text"/>
    <w:basedOn w:val="1"/>
    <w:qFormat/>
    <w:uiPriority w:val="1"/>
    <w:pPr>
      <w:spacing w:before="166"/>
      <w:ind w:left="990"/>
    </w:pPr>
    <w:rPr>
      <w:rFonts w:ascii="宋体" w:hAnsi="宋体" w:eastAsia="宋体" w:cs="宋体"/>
      <w:sz w:val="32"/>
      <w:szCs w:val="32"/>
      <w:lang w:val="zh-CN" w:eastAsia="zh-CN" w:bidi="zh-CN"/>
    </w:rPr>
  </w:style>
  <w:style w:type="paragraph" w:styleId="5">
    <w:name w:val="Body Text Indent"/>
    <w:basedOn w:val="1"/>
    <w:semiHidden/>
    <w:unhideWhenUsed/>
    <w:qFormat/>
    <w:uiPriority w:val="99"/>
    <w:pPr>
      <w:spacing w:after="120" w:afterLines="0" w:afterAutospacing="0"/>
      <w:ind w:left="420" w:leftChars="20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9">
    <w:name w:val="Body Text First Indent 2"/>
    <w:basedOn w:val="5"/>
    <w:semiHidden/>
    <w:unhideWhenUsed/>
    <w:qFormat/>
    <w:uiPriority w:val="99"/>
    <w:pPr>
      <w:keepNext w:val="0"/>
      <w:keepLines w:val="0"/>
      <w:widowControl w:val="0"/>
      <w:suppressLineNumbers w:val="0"/>
      <w:spacing w:before="0" w:beforeAutospacing="0" w:after="120" w:afterAutospacing="0"/>
      <w:ind w:left="420" w:leftChars="200" w:right="0" w:firstLine="420" w:firstLineChars="200"/>
      <w:jc w:val="both"/>
    </w:pPr>
    <w:rPr>
      <w:rFonts w:hint="default" w:ascii="Times New Roman" w:hAnsi="Times New Roman" w:eastAsia="宋体" w:cs="Times New Roman"/>
      <w:kern w:val="2"/>
      <w:sz w:val="21"/>
      <w:szCs w:val="24"/>
      <w:lang w:val="en-US" w:eastAsia="zh-CN" w:bidi="ar"/>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市委办</Company>
  <Pages>3</Pages>
  <Words>691</Words>
  <Characters>735</Characters>
  <Lines>0</Lines>
  <Paragraphs>0</Paragraphs>
  <TotalTime>10</TotalTime>
  <ScaleCrop>false</ScaleCrop>
  <LinksUpToDate>false</LinksUpToDate>
  <CharactersWithSpaces>764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2025-10-29T08:35:00Z</dcterms:created>
  <dc:creator>*^_^*琼</dc:creator>
  <cp:lastModifiedBy>*^_^*琼</cp:lastModifiedBy>
  <cp:lastPrinted>2025-10-31T08:02:50Z</cp:lastPrinted>
  <dcterms:modified xsi:type="dcterms:W3CDTF">2025-10-31T08:05:37Z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8FF49049C89E45F9AF2786DD60B26C89_11</vt:lpwstr>
  </property>
  <property fmtid="{D5CDD505-2E9C-101B-9397-08002B2CF9AE}" pid="4" name="KSOTemplateDocerSaveRecord">
    <vt:lpwstr>eyJoZGlkIjoiYTRlNTc2ODVjMmZiNjE0NDdjN2FiY2VmNWI3YjIzZTYiLCJ1c2VySWQiOiIyOTU4MTYwMzkifQ==</vt:lpwstr>
  </property>
</Properties>
</file>